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1995/QĐ-UBND năm 2024 điều chỉnh Quyết định 1379/QĐ-UBND công bố 02 nhóm thủ tục hành chính liên thông điện tử: Đăng ký khai sinh, đăng ký thường trú, cấp thẻ bảo hiểm y tế cho trẻ em dưới 6 tuổi; đăng ký khai tử, xóa đăng ký thường trú, giải quyết mai táng phí, tử tuất, áp dụng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1995/QĐ-UBND</w:t>
      </w:r>
    </w:p>
    <w:p>
      <w:r>
        <w:t>Sóc Trăng, ngày 28 tháng 8 năm 2024</w:t>
      </w:r>
    </w:p>
    <w:p>
      <w:r>
        <w:t>QUYẾT ĐỊNH</w:t>
      </w:r>
    </w:p>
    <w:p>
      <w:r>
        <w:t>VỀ VIỆC ĐIỀU CHỈNH, BỔ SUNG QUYẾT ĐỊNH SỐ 1379/QĐ-UBND NGÀY 28/6/2024 CỦA CHỦ TỊCH ỦY BAN NHÂN DÂN TỈNH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 ÁP DỤNG TRÊN ĐỊA BÀN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Theo đề nghị của Giám đốc Bảo hiểm xã hội tỉnh và Giám đốc Sở Tư pháp tỉnh Sóc Trăng tại Tờ trình số 136/TTr-STP ngày 21/8/2024.</w:t>
      </w:r>
    </w:p>
    <w:p>
      <w:r>
        <w:t>QUYẾT ĐỊNH:</w:t>
      </w:r>
    </w:p>
    <w:p>
      <w:r>
        <w:t>Điều 1.  Điều chỉnh, bổ sung Danh mục và nội dung cụ thể của các nhóm thủ tục hành chính liên thông điện tử ban hành kèm theo Quyết định số 1379/QĐ-UBND ngày 28/6/2024 của Chủ tịch Ủy ban nhân dân tỉnh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 áp dụng trên địa bàn tỉnh Sóc Trăng  (kèm theo nội dung điều chỉnh).</w:t>
      </w:r>
    </w:p>
    <w:p>
      <w:r>
        <w:t>Điều 2.  Các nội dung không được điều chỉnh tại Điều 1 Quyết định này thực hiện theo Quyết định số 1379/QĐ-UBND ngày 28/6/2024 của Chủ tịch ủy ban nhân dân tỉnh.</w:t>
      </w:r>
    </w:p>
    <w:p>
      <w:r>
        <w:t>Điều 3.  Chánh Văn phòng Ủy ban nhân dân tỉnh; Giám đốc Công an tỉnh, Bảo hiểm xã hội tỉnh, Sở Lao động - Thương binh và Xã hội, Sở Tư pháp, Sở Thông tin và Truyền thông, Sở Y tế; Chủ tịch Ủy ban nhân dân các huyện, thị xã, thành phố; Chủ tịch Ủy ban nhân dân các xã, phường, thị trấn, tỉnh Sóc Trăng và các tổ chức, cá nhân có liên quan chịu trách nhiệm thi hành Quyết định này kể từ ngày ký./.</w:t>
      </w:r>
    </w:p>
    <w:p>
      <w:r>
        <w:t>Nơi nhận:</w:t>
      </w:r>
    </w:p>
    <w:p>
      <w:r>
        <w:t>- Như Điều 3;</w:t>
      </w:r>
    </w:p>
    <w:p>
      <w:r>
        <w:t>- Cục Kiểm soát TTHC (VPCP);</w:t>
      </w:r>
    </w:p>
    <w:p>
      <w:r>
        <w:t>- Bộ Tư pháp;</w:t>
      </w:r>
    </w:p>
    <w:p>
      <w:r>
        <w:t>- Cổng TTĐT tỉnh  (đăng tải);</w:t>
      </w:r>
    </w:p>
    <w:p>
      <w:r>
        <w:t>- Trung tâm PVHCC;</w:t>
      </w:r>
    </w:p>
    <w:p>
      <w:r>
        <w:t>- Lưu: VT.</w:t>
      </w:r>
    </w:p>
    <w:p>
      <w:r>
        <w:t>KT. CHỦ TỊCH</w:t>
      </w:r>
    </w:p>
    <w:p>
      <w:r>
        <w:t>PHÓ CHỦ TỊCH</w:t>
      </w:r>
    </w:p>
    <w:p>
      <w:r>
        <w:t>Lâm Hoàng Nghiệp</w:t>
      </w:r>
    </w:p>
    <w:p>
      <w:r>
        <w:t>NỘI DUNG ĐIỀU CHỈNH, BỔ SUNG QUYẾT ĐỊNH SỐ 1379/QĐ-UBND NGÀY 28/6/2024 CỦA CHỦ TỊCH ỦY BAN NHÂN DÂN TỈNH</w:t>
      </w:r>
    </w:p>
    <w:p>
      <w:r>
        <w:t>(Ban hành kèm theo Quyết định số 1995/QĐ-UBND ngày 28/8/2024 của Chủ tịch Ủy ban nhân dân tỉnh Sóc Trăng)</w:t>
      </w:r>
    </w:p>
    <w:p>
      <w:r>
        <w:t>PHẦN I. ĐIỀU CHỈNH DANH MỤC THỦ TỤC HÀNH CHÍNH (TTHC) LIÊN THÔNG ĐIỆN TỬ</w:t>
      </w:r>
    </w:p>
    <w:p>
      <w:r>
        <w:t>Số thứ tự</w:t>
      </w:r>
    </w:p>
    <w:p>
      <w:r>
        <w:t>Tên TTHC</w:t>
      </w:r>
    </w:p>
    <w:p>
      <w:r>
        <w:t>Cơ quan thực hiện theo Quyết định số 1379/QĐ-UBND</w:t>
      </w:r>
    </w:p>
    <w:p>
      <w:r>
        <w:t>Nay điều chỉnh, bổ sung</w:t>
      </w:r>
    </w:p>
    <w:p>
      <w:r>
        <w:t>A</w:t>
      </w:r>
    </w:p>
    <w:p>
      <w:r>
        <w:t>Nhóm TTHC liên thông cấp xã, cấp huyện  và cấp tỉnh   (thuộc lĩnh vực Y tế, Tư pháp, Công an, Bảo hiểm xã hội)</w:t>
      </w:r>
    </w:p>
    <w:p>
      <w:r>
        <w:t>Đăng ký khai sinh, đăng ký thường trú, cấp thẻ bảo hiểm y tế cho trẻ em dưới 6 tuổi</w:t>
      </w:r>
    </w:p>
    <w:p>
      <w:r>
        <w:t>Ủy ban nhân dân (UBND) cấp xã/huyện, Công an, Bảo hiểm xã hội cấp huyện</w:t>
      </w:r>
    </w:p>
    <w:p>
      <w:r>
        <w:t>UBND cấp xã/huyện, Công an,   Bảo hiểm xã hội tỉnh  , Bảo hiểm xã hội cấp huyện</w:t>
      </w:r>
    </w:p>
    <w:p>
      <w:r>
        <w:t>B</w:t>
      </w:r>
    </w:p>
    <w:p>
      <w:r>
        <w:t>Nhóm TTHC liên thông cấp xã, cấp huyện và cấp tỉnh  (thuộc lĩnh vực Tư pháp, Công an, Lao động - Thương binh và Xã hội, Bảo hiểm xã hội)</w:t>
      </w:r>
    </w:p>
    <w:p>
      <w:r>
        <w:t>Đăng ký khai tử, xóa đăng ký thường trú, giải quyết mai táng phí, tử tuất</w:t>
      </w:r>
    </w:p>
    <w:p>
      <w:r>
        <w:t>UBND cấp xã, Công an, UBND cấp huyện, Sở Lao động - Thương binh và Xã hội, Bảo hiểm xã hội cấp huyện</w:t>
      </w:r>
    </w:p>
    <w:p>
      <w:r>
        <w:t>UBND cấp xã, Công an, UBND cấp huyện, Sở Lao động - Thương binh và Xã hội,   Bảo hiểm xã hội tỉnh  , Bảo hiểm xã hội cấp huyện</w:t>
      </w:r>
    </w:p>
    <w:p>
      <w:r>
        <w:t>Lý do:</w:t>
      </w:r>
    </w:p>
    <w:p>
      <w:r>
        <w:t>- Thực hiện theo khoản 8 Điều 2 Quy trình tiếp nhận, giải quyết hồ sơ hai nhóm TTHC liên thông điện tử: Đăng ký khai sinh, đăng ký thường trú, cấp thẻ bảo hiểm y tế cho trẻ em dưới 6 tuổi; Đăng ký khai tử, xóa đăng ký thường trú, giải quyết mai táng phí, tử tuất được ban hành kèm theo Quyết định số 1449/QĐ-BHXH ngày 19/8/2024 của Tổng Giám đốc Bảo hiểm xã hội Việt Nam (gọi tắt là Quyết định số 1449/QĐ-BHXH ngày 19/8/2024).</w:t>
      </w:r>
    </w:p>
    <w:p>
      <w:r>
        <w:t>- Thực hiện theo Điều 2 Quy trình giải quyết hưởng các chế độ bảo hiểm xã hội, chi trả các chế độ bảo hiểm xã hội, bảo hiểm thất nghiệp ban hành kèm theo Quyết định số 166/QĐ-BHXH ngày 31/01/2019 của Tổng Giám đốc Bảo hiểm xã hội Việt Nam và khoản 3 Điều 1 Quyết định số 686/QĐ-BHXH ngày 29/5/2024 sửa đổi, bổ sung một số điều của Quy trình giải quyết hưởng các chế độ bảo hiểm xã hội, chi trả các chế độ bảo hiểm xã hội, bảo hiểm thất nghiệp ban hành kèm theo Quyết định số 166/QĐ-BHXH ngày 31/01/2019 và Quyết định số 3503/QĐ-BHXH ngày 18/11/2022 sửa đổi, bổ sung một số điều của Quy trình giải quyết hưởng các chế độ bảo hiểm xã hội, chi trả các chế độ bảo hiểm xã hội, bảo hiểm thất nghiệp ban hành kèm theo Quyết định số 166/QĐ-BHXH.</w:t>
      </w:r>
    </w:p>
    <w:p>
      <w:r>
        <w:t>PHẦN II. NỘI DUNG ĐIỀU CHỈNH CỦA CÁC NHÓM TTHC LIÊN THÔNG ĐIỆN TỬ BAN HÀNH KÈM THEO QUYẾT ĐỊNH SỐ 1379/QĐ-UBND NGÀY 28/6/2024 CỦA CHỦ TỊCH UBND TỈNH</w:t>
      </w:r>
    </w:p>
    <w:p>
      <w:r>
        <w:t>A. Nhóm TTHC liên thông cấp xã, cấp huyện</w:t>
      </w:r>
    </w:p>
    <w:p>
      <w:r>
        <w:t>Thủ tục: Đăng ký khai sinh, đăng ký thường trú, cấp thẻ bảo hiểm y tế cho trẻ em dưới 6 tuổi</w:t>
      </w:r>
    </w:p>
    <w:p>
      <w:r>
        <w:t>- Cơ quan giải quyết TTHC:</w:t>
      </w:r>
    </w:p>
    <w:p>
      <w:r>
        <w:t>“...</w:t>
      </w:r>
    </w:p>
    <w:p>
      <w:r>
        <w:t>+ Giải quyết hồ sơ cấp thẻ bảo hiểm y tế cho trẻ em dưới 6 tuổi: Bảo hiểm xã hội cấp huyện.</w:t>
      </w:r>
    </w:p>
    <w:p>
      <w:r>
        <w:t>...”</w:t>
      </w:r>
    </w:p>
    <w:p>
      <w:r>
        <w:t>Nay điều chỉnh, bổ sung như sau:</w:t>
      </w:r>
    </w:p>
    <w:p>
      <w:r>
        <w:t>“A. Nhóm TTHC liên thông cấp xã, cấp huyện  và cấp tỉnh</w:t>
      </w:r>
    </w:p>
    <w:p>
      <w:r>
        <w:t>Thủ tục: Đăng ký khai sinh, đăng ký thường trú, cấp thẻ bảo hiểm y tế cho trẻ em dưới 6 tuổi</w:t>
      </w:r>
    </w:p>
    <w:p>
      <w:r>
        <w:t>- Cơ quan giải quyết TTHC:</w:t>
      </w:r>
    </w:p>
    <w:p>
      <w:r>
        <w:t>“...</w:t>
      </w:r>
    </w:p>
    <w:p>
      <w:r>
        <w:t>+ Giải quyết hồ sơ cấp thẻ bảo hiểm y tế cho trẻ em dưới 6 tuổi:   Bảo hiểm xã hội tỉnh  , Bảo hiểm xã hội cấp huyện.</w:t>
      </w:r>
    </w:p>
    <w:p>
      <w:r>
        <w:t>...”</w:t>
      </w:r>
    </w:p>
    <w:p>
      <w:r>
        <w:t>Lý do:   Thực hiện theo khoản 8 Điều 2 Quy trình tiếp nhận, giải quyết hồ sơ hai nhóm TTHC liên thông điện tử: Đăng ký khai sinh, đăng ký thường trú, cấp thẻ bảo hiểm y tế cho trẻ em dưới 6 tuổi; Đăng ký khai tử, xóa đăng ký thường trú, giải quyết mai táng phí, tử tuất được ban hành kèm theo Quyết định số 1449/QĐ-BHXH ngày 19/8/2024 của Tổng Giám đốc Bảo hiểm xã hội Việt Nam.</w:t>
      </w:r>
    </w:p>
    <w:p>
      <w:r>
        <w:t>B. Nhóm TTHC liên thông cấp xã, cấp huyện và cấp tỉnh</w:t>
      </w:r>
    </w:p>
    <w:p>
      <w:r>
        <w:t>Thủ tục: Đăng ký khai tử, xóa đăng ký thường trú, giải quyết mai táng phí, tử tuất</w:t>
      </w:r>
    </w:p>
    <w:p>
      <w:r>
        <w:t>* Thành phần hồ sơ:</w:t>
      </w:r>
    </w:p>
    <w:p>
      <w:r>
        <w:t>Trường hợp 1: Hồ sơ thực hiện liên thông các TTHC đăng ký khai tử, xóa đăng ký thường trú, giải quyết mai táng phí, tử tuất do cơ quan bảo hiểm xã hội giải quyết</w:t>
      </w:r>
    </w:p>
    <w:p>
      <w:r>
        <w:t>“...</w:t>
      </w:r>
    </w:p>
    <w:p>
      <w:r>
        <w:t>+ Thông tin xác nhận của các thân nhân đồng ý cử người đại diện nhận trợ cấp tuất một lần được thực hiện qua ứng dụng VNeID hoặc đính kèm Tờ khai điện tử về việc cử người đại diện nhận trợ cấp tuất một lần theo hướng dẫn của Bảo hiểm xã hội Việt Nam.</w:t>
      </w:r>
    </w:p>
    <w:p>
      <w:r>
        <w:t>- Hồ sơ thực hiện liên thông các TTHC đăng ký khai tử, xóa đăng ký thường trú, giải quyết trợ cấp mai táng, trợ cấp tuất một lần bao gồm các thành phần sau:</w:t>
      </w:r>
    </w:p>
    <w:p>
      <w:r>
        <w:t>...”</w:t>
      </w:r>
    </w:p>
    <w:p>
      <w:r>
        <w:t>Nay điều chỉnh, bổ sung như sau:</w:t>
      </w:r>
    </w:p>
    <w:p>
      <w:r>
        <w:t>B. Nhóm TTHC liên thông cấp xã, cấp huyện và cấp tỉnh</w:t>
      </w:r>
    </w:p>
    <w:p>
      <w:r>
        <w:t>Thủ tục: Đăng ký khai tử, xóa đăng ký thường trú, giải quyết mai táng phí, tử tuất</w:t>
      </w:r>
    </w:p>
    <w:p>
      <w:r>
        <w:t>* Thành phần hồ sơ:</w:t>
      </w:r>
    </w:p>
    <w:p>
      <w:r>
        <w:t>Trường hợp 1: Hồ sơ thực hiện liên thông các TTHC đăng ký khai tử, xóa đăng ký thường trú, giải quyết mai táng phí, tử tuất do cơ quan Bảo hiểm xã hội giải quyết</w:t>
      </w:r>
    </w:p>
    <w:p>
      <w:r>
        <w:t>“...</w:t>
      </w:r>
    </w:p>
    <w:p>
      <w:r>
        <w:t>+ Thông tin xác nhận của các thân nhân đồng ý cử người đại diện nhận trợ cấp tuất một lần được thực hiện qua ứng dụng VNeID hoặc đính kèm Tờ khai điện tử về việc cử người đại diện nhận trợ cấp tuất một lần theo hướng dẫn của Bảo hiểm xã hội Việt Nam.</w:t>
      </w:r>
    </w:p>
    <w:p>
      <w:r>
        <w:t>- Hồ sơ thực hiện liên thông các TTHC đăng ký khai tử, xóa đăng ký thường trú, giải quyết trợ cấp mai táng, trợ cấp tuất   hằng tháng   bao gồm các thành phần sau:</w:t>
      </w:r>
    </w:p>
    <w:p>
      <w:r>
        <w:t>..."</w:t>
      </w:r>
    </w:p>
    <w:p>
      <w:r>
        <w:t>Lý do:   Thực hiện theo điểm 1.3 khoản 1 Điều 10 Chương III Quy trình tiếp nhận, giải quyết hồ sơ hai nhóm TTHC liên thông điện tử: Đăng ký khai sinh, đăng ký thường trú, cấp thẻ bảo hiểm y tế cho trẻ em dưới 6 tuổi; Đăng ký khai tử, xóa đăng ký thường trú, giải quyết mai táng phí, tử tuất được ban hành kèm theo Quyết định số 1449/QĐ-BHXH ngày 19/8/2024.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