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1994/QĐ-UBND năm 2024 phê duyệt quy trình nội bộ trong giải quyết thủ tục hành chính lĩnh vực nhà ở, lĩnh vực kinh doanh bất động sản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1994/QĐ-UBND</w:t>
      </w:r>
    </w:p>
    <w:p>
      <w:r>
        <w:t>Điện Biên, ngày  06  tháng  11  năm 202 4</w:t>
      </w:r>
    </w:p>
    <w:p>
      <w:r>
        <w:t>QUYẾT ĐỊNH</w:t>
      </w:r>
    </w:p>
    <w:p>
      <w:r>
        <w:t>PHÊ DUYỆT QUY TRÌNH NỘI BỘ TRONG GIẢI QUYẾT THỦ TỤC HÀNH CHÍNH LĨNH VỰC NHÀ Ở, LĨNH VỰC KINH DOANH BẤT ĐỘNG SẢN THUỘC PHẠM VI, CHỨC NĂNG QUẢN LÝ CỦA SỞ XÂY DỰNG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1851/QĐ-UBND ngày 17/10/2024 của UBND tỉnh Điện Biên về việc công bố Danh mục thủ tục hành chính mới ban hành; thủ tục hành chính được thay thế; thủ tục hành chính bị bãi bỏ trong lĩnh vực nhà ở, lĩnh vực kinh doanh bất động sản thuộc phạm vi chức năng quản lý của Sở Xây dựng tỉnh Điện Biên.</w:t>
      </w:r>
    </w:p>
    <w:p>
      <w:r>
        <w:t>Theo đề nghị của Giám đốc Sở Xây dựng tỉnh Điện Biên tại Tờ trình số 2304/TTr-SXD ngày 01/11/2024.</w:t>
      </w:r>
    </w:p>
    <w:p>
      <w:r>
        <w:t>QUYẾT ĐỊNH:</w:t>
      </w:r>
    </w:p>
    <w:p>
      <w:r>
        <w:t>Điều 1.    Phê duyệt kèm theo Quyết định này 20 quy trình nội bộ trong giải quyết thủ tục hành chính lĩnh vực nhà ở, lĩnh vực kinh doanh bất động sản thuộc phạm vi, chức năng quản lý của Sở Xây dựng tỉnh Điện Biên.</w:t>
      </w:r>
    </w:p>
    <w:p>
      <w:r>
        <w:t>Điều 2.    Quyết định này có hiệu lực thi hành kể từ ngày ký.</w:t>
      </w:r>
    </w:p>
    <w:p>
      <w:r>
        <w:t>Quy trình số 01, 02, 03, 04, 05 phần I ban hành kèm theo Quyết định số 713/QĐ-UBND ngày 29/7/2019 của Chủ tịch Ủy ban nhân dân tỉnh phê duyệt quy trình nội bộ trong giải quyết thủ tục hành chính thuộc phạm vi, chức năng quản lý của Sở Xây dựng tỉnh Điện Biên; quy trình số 12, 13, 14, 15, 16, thủ tục số 02 của quy trình số 17 phần I ban hành kèm theo Quyết định số 1774/QĐ-UBND ngày 30/9/2021 của Chủ tịch Ủy ban nhân dân tỉnh phê duyệt quy trình nội bộ trong giải quyết thủ tục hành chính thuộc phạm vi, chức năng quản lý của Sở Xây dựng tỉnh Điện Biên hết hiệu lực kể từ ngày Quyết định này có hiệu lực thi hành.</w:t>
      </w:r>
    </w:p>
    <w:p>
      <w:r>
        <w:t>Điều 3.    Chánh Văn phòng Ủy ban nhân dân tỉnh; Giám đốc Sở Xây dựng; Chủ tịch Ủy ban nhân dân các huyện, thị xã, thành phố và các tổ chức, cá nhân có liên quan chịu trách nhiệm thi hành Quyết định này./.</w:t>
      </w:r>
    </w:p>
    <w:p>
      <w:r>
        <w:t>Nơi nhận:</w:t>
      </w:r>
    </w:p>
    <w:p>
      <w:r>
        <w:t>- Như Điều 3;</w:t>
      </w:r>
    </w:p>
    <w:p>
      <w:r>
        <w:t>- Cục KSTTHC (Văn phòng Chính phủ);</w:t>
      </w:r>
    </w:p>
    <w:p>
      <w:r>
        <w:t>- HTTT giải quyết TTHC tỉnh (Sở TT&amp;TT);</w:t>
      </w:r>
    </w:p>
    <w:p>
      <w:r>
        <w:t>- Cổng Thông tin điện tử tỉnh;</w:t>
      </w:r>
    </w:p>
    <w:p>
      <w:r>
        <w:t>- Lưu: VT, KSTT.</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