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1987/QĐ-UBND năm 2023 công bố Danh mục thủ tục hành chính bị bãi bỏ thuộc phạm vi chức năng quản lý của Sở Lao động - Thương binh và Xã hội về thực hiện chính sách hỗ trợ người lao động và người sử dụng lao động bị ảnh hưởng bởi đại dịch COVID-19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1987/QĐ-UBND</w:t>
      </w:r>
    </w:p>
    <w:p>
      <w:r>
        <w:t>Thành phố Hồ Chí Minh, ngày 19 tháng 5 năm 2023</w:t>
      </w:r>
    </w:p>
    <w:p>
      <w:r>
        <w:t>QUYẾT ĐỊNH</w:t>
      </w:r>
    </w:p>
    <w:p>
      <w:r>
        <w:t>VỀ VIỆC CÔNG BỐ DANH MỤC 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Xét đề nghị của Giám đốc Sở Lao động - Thương binh và Xã hội tại Tờ trình số 9884/TTr-SLĐTBXH ngày 09 tháng 5 năm 2023.</w:t>
      </w:r>
    </w:p>
    <w:p>
      <w:r>
        <w:t>QUYẾT ĐỊNH:</w:t>
      </w:r>
    </w:p>
    <w:p>
      <w:r>
        <w:t>Điều 1.  Công bố kèm theo Quyết định này danh mục 07 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Danh mục thủ tục hành chính đăng tải trên Cổng thông tin điện tử của Văn phòng Ủy ban nhân dân Thành phố tại địa chỉ http://vpub.hochiminhcity.gov.vn/portal/Home/danh-mục-tthc/default.aspx.</w:t>
      </w:r>
    </w:p>
    <w:p>
      <w:r>
        <w:t>Điều 2.  Quyết định này có hiệu lực thi hành kể từ ngày ký.</w:t>
      </w:r>
    </w:p>
    <w:p>
      <w:r>
        <w:t>Bãi bỏ nội dung công bố cho các thủ tục có thứ tự A1.1, A2.1, B1.1, B2.1, B3.1 ban hành kèm theo Quyết định số 310/QĐ-UBND ngày 21 tháng 01 năm 2022 của Chủ tịch Ủy ban nhân dân Thành phố về việc công bố danh mục thủ tục hành chính lĩnh vực việc làm; lao động, tiền lương thuộc phạm vi chức năng quản lý của Sở Lao động - Thương binh và Xã hội.</w:t>
      </w:r>
    </w:p>
    <w:p>
      <w:r>
        <w:t>Bãi bỏ Quyết định số 1807/QĐ-UBND ngày 30 tháng 5 năm 2022 của Chủ tịch Ủy ban nhân dân Thành phố về việc công bố danh mục thủ tục hành chính lĩnh vực việc làm thuộc phạm vi chức năng quản lý của Sở Lao động - Thương binh và Xã hội.</w:t>
      </w:r>
    </w:p>
    <w:p>
      <w:r>
        <w:t>Điều 3.  Chánh Văn phòng Ủy ban nhân dân Thành phố, Giám đốc Sở Lao động - Thương binh và Xã hội,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3;</w:t>
      </w:r>
    </w:p>
    <w:p>
      <w:r>
        <w:t>- VPCP: Cục KSTTHC;</w:t>
      </w:r>
    </w:p>
    <w:p>
      <w:r>
        <w:t>- TTUB: CT;</w:t>
      </w:r>
    </w:p>
    <w:p>
      <w:r>
        <w:t>- VPUB: CVP, PCVP/VX;</w:t>
      </w:r>
    </w:p>
    <w:p>
      <w:r>
        <w:t>- Trung tâm Công báo, Trung tâm Tin học;</w:t>
      </w:r>
    </w:p>
    <w:p>
      <w:r>
        <w:t>- Phòng Kiểm soát TTHC;</w:t>
      </w:r>
    </w:p>
    <w:p>
      <w:r>
        <w:t>- Lưu: VT, (KSTT/L).</w:t>
      </w:r>
    </w:p>
    <w:p>
      <w:r>
        <w:t>CHỦ TỊCH</w:t>
      </w:r>
    </w:p>
    <w:p>
      <w:r>
        <w:t>Phan Văn Mãi</w:t>
      </w:r>
    </w:p>
    <w:p>
      <w:r>
        <w:t>DANH MỤC</w:t>
      </w:r>
    </w:p>
    <w:p>
      <w:r>
        <w:t>THỦ TỤC HÀNH CHÍNH BỊ BÃI BỎ VỀ VIỆC THỰC HIỆN CHÍNH SÁCH HỖ TRỢ NGƯỜI LAO ĐỘNG VÀ NGƯỜI SỬ DỤNG LAO ĐỘNG BỊ ẢNH HƯỞNG BỞI ĐẠI DỊCH COVID-19 PHẠM VI CHỨC NĂNG QUẢN LÝ CỦA SỞ LAO ĐỘNG - THƯƠNG BINH VÀ XÃ HỘI</w:t>
      </w:r>
    </w:p>
    <w:p>
      <w:r>
        <w:t>(Ban hành kèm theo Quyết định số 1987/QĐ-UBND ngày 19 tháng 5 năm 2023 của Chủ tịch Ủy ban nhân dân Thành phố)</w:t>
      </w:r>
    </w:p>
    <w:p>
      <w:r>
        <w:t>A. DANH MỤC THỦ TỤC HÀNH CHÍNH BỊ BÃI BỎ THUỘC THẨM QUYỀN TIẾP NHẬN CỦA SỞ LAO ĐỘNG - THƯƠNG BINH VÀ XÃ HỘI</w:t>
      </w:r>
    </w:p>
    <w:p>
      <w:r>
        <w:t>Stt</w:t>
      </w:r>
    </w:p>
    <w:p>
      <w:r>
        <w:t>Tên thủ tục</w:t>
      </w:r>
    </w:p>
    <w:p>
      <w:r>
        <w:t>Văn bản quy định việc bãi bỏ</w:t>
      </w:r>
    </w:p>
    <w:p>
      <w:r>
        <w:t>Lĩnh vực việc làm</w:t>
      </w:r>
    </w:p>
    <w:p>
      <w:r>
        <w:t>1</w:t>
      </w:r>
    </w:p>
    <w:p>
      <w:r>
        <w:t>Hỗ trợ người sử dụng lao động đào tạo, bồi dưỡng, nâng cao trình độ kỹ năng nghề để duy trì việc làm cho người lao động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B. DANH MỤC THỦ TỤC HÀNH CHÍNH BỊ BÃI BỎ THUỘC THẨM QUYỀN TIẾP NHẬN CỦA ỦY BAN NHÂN DÂN QUẬN, HUYỆN, THÀNH PHỐ THỦ ĐỨC</w:t>
      </w:r>
    </w:p>
    <w:p>
      <w:r>
        <w:t>Stt</w:t>
      </w:r>
    </w:p>
    <w:p>
      <w:r>
        <w:t>Tên thủ tục</w:t>
      </w:r>
    </w:p>
    <w:p>
      <w:r>
        <w:t>Văn bản quy định việc bãi bỏ</w:t>
      </w:r>
    </w:p>
    <w:p>
      <w:r>
        <w:t>I. Lĩnh vực lao động tiền lương</w:t>
      </w:r>
    </w:p>
    <w:p>
      <w:r>
        <w:t>1</w:t>
      </w:r>
    </w:p>
    <w:p>
      <w:r>
        <w:t>Hỗ trợ người lao động ngừng việc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Hỗ trợ người lao động tạm hoãn thực hiện hợp đồng lao động hoặc nghỉ việc không hưởng lương do đại dịch COVID-19</w:t>
      </w:r>
    </w:p>
    <w:p>
      <w:r>
        <w:t>II. Lĩnh vực việc làm</w:t>
      </w:r>
    </w:p>
    <w:p>
      <w:r>
        <w:t>1</w:t>
      </w:r>
    </w:p>
    <w:p>
      <w:r>
        <w:t>Hỗ trợ tiền thuê nhà cho người lao động đang làm việc trong doanh nghiệp</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Hỗ trợ tiền thuê nhà cho người lao động quay trở lại thị trường lao động</w:t>
      </w:r>
    </w:p>
    <w:p>
      <w:r>
        <w:t>C. DANH MỤC THỦ TỤC HÀNH CHÍNH BỊ BÃI BỎ THUỘC THẨM QUYỀN TIẾP NHẬN CỦA ỦY BAN NHÂN DÂN PHƯỜNG, XÃ, THỊ TRẤN</w:t>
      </w:r>
    </w:p>
    <w:p>
      <w:r>
        <w:t>Stt</w:t>
      </w:r>
    </w:p>
    <w:p>
      <w:r>
        <w:t>Tên thủ tục</w:t>
      </w:r>
    </w:p>
    <w:p>
      <w:r>
        <w:t>Văn bản quy định việc bãi bỏ</w:t>
      </w:r>
    </w:p>
    <w:p>
      <w:r>
        <w:t>Lĩnh vực lao động tiền lương</w:t>
      </w:r>
    </w:p>
    <w:p>
      <w:r>
        <w:t>1</w:t>
      </w:r>
    </w:p>
    <w:p>
      <w:r>
        <w:t>Hỗ trợ hộ kinh doanh có đăng ký kinh doanh và có trong danh bạ của cơ quan thuế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D. DANH MỤC THỦ TỤC HÀNH CHÍNH BỊ BÃI BỎ THUỘC THẨM QUYỀN TIẾP NHẬN CỦA CƠ QUAN KHÁC</w:t>
      </w:r>
    </w:p>
    <w:p>
      <w:r>
        <w:t>Stt</w:t>
      </w:r>
    </w:p>
    <w:p>
      <w:r>
        <w:t>Tên thủ tục</w:t>
      </w:r>
    </w:p>
    <w:p>
      <w:r>
        <w:t>Văn bản quy định việc bãi bỏ</w:t>
      </w:r>
    </w:p>
    <w:p>
      <w:r>
        <w:t>Lĩnh vực lao động tiền lương</w:t>
      </w:r>
    </w:p>
    <w:p>
      <w:r>
        <w:t>1</w:t>
      </w:r>
    </w:p>
    <w:p>
      <w:r>
        <w:t>Hỗ trợ người lao động chấm dứt hợp đồng lao động nhưng không đủ điều kiện hưởng trợ cấp thất nghiệp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