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1977/QĐ-UBND phê duyệt bổ sung danh mục Kế hoạch phát triển nhà ở tỉnh Bình Thuận năm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1977/QĐ-UBND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BÌNH THUẬN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1977/QĐ-UBND</w:t>
      </w:r>
    </w:p>
    <w:p>
      <w:r>
        <w:t>Bình Thuận, ngày 18 tháng 9 năm 2023</w:t>
      </w:r>
    </w:p>
    <w:p>
      <w:r>
        <w:t>QUYẾT ĐỊNH</w:t>
      </w:r>
    </w:p>
    <w:p>
      <w:r>
        <w:t>VỀ VIỆC PHÊ DUYỆT BỔ SUNG DANH MỤC KẾ HOẠCH PHÁT TRIỂN NHÀ Ở TỈNH BÌNH THUẬN NĂM 2023</w:t>
      </w:r>
    </w:p>
    <w:p>
      <w:r>
        <w:t>ỦY BAN NHÂN DÂN TỈNH BÌNH THUẬN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Nhà ở ngày 25/11/2014;</w:t>
      </w:r>
    </w:p>
    <w:p>
      <w:r>
        <w:t>Căn cứ Nghị định số 99/2015/NĐ-CP ngày 20/10/2015 của Chính phủ quy định chi tiết và hướng dẫn thi hành một số điều của Luật nhà ở; Nghị định số 30/2019/NĐ-CP ngày 28/3/2019 và Nghị định số 30/2021/NĐ-CP ngày   26/3/2021 của Chính phủ sửa đổi, bổ sung một số điều của Nghị định số   99/2015/NĐ-CP;</w:t>
      </w:r>
    </w:p>
    <w:p>
      <w:r>
        <w:t>Căn cứ Nghị định số 100/2015/NĐ-CP ngày 20/10/2015 của Chính phủ   về phát triển và quản lý nhà ở xã hội; Nghị định số 49/2021/NĐ-CP ngày   01/4/2021 của Chính phủ sửa đổi, bổ sung một số điều của Nghị định số   100/2015/NĐ-CP;</w:t>
      </w:r>
    </w:p>
    <w:p>
      <w:r>
        <w:t>Căn cứ Quyết định số 2943/QĐ-UBND ngày 01/11/2021 của UBND tỉnh về việc phê duyệt Chương trình phát triển nhà ở tỉnh Bình Thuận đến năm 2025 và định hướng đến năm 2030;</w:t>
      </w:r>
    </w:p>
    <w:p>
      <w:r>
        <w:t>Căn cứ Quyết định số 1760/QĐ-UBND ngày 19/8/2022 của UBND tỉnh về việc phê duyệt Kế hoạch phát triển nhà ở tỉnh Bình Thuận giai đoạn 2021 - 2025;</w:t>
      </w:r>
    </w:p>
    <w:p>
      <w:r>
        <w:t>Căn cứ Quyết định số 885/QĐ-UBND ngày 15/5/2023 của UBND tỉnh về việc phê duyệt Kế hoạch phát triển nhà ở tỉnh Bình Thuận năm 2023;</w:t>
      </w:r>
    </w:p>
    <w:p>
      <w:r>
        <w:t>Theo đề nghị của Giám đốc Sở Xây dựng tại Tờ trình số 2347/TTr-SXD ngày 06/9/2023.</w:t>
      </w:r>
    </w:p>
    <w:p>
      <w:r>
        <w:t>QUYẾT ĐỊNH:</w:t>
      </w:r>
    </w:p>
    <w:p>
      <w:r>
        <w:t>Điều 1.  Phê duyệt bổ sung danh mục vị trí, khu vực dự kiến phát triển các dự án phát triển nhà ở năm 2023 theo phụ lục đính kèm.</w:t>
      </w:r>
    </w:p>
    <w:p>
      <w:r>
        <w:t>Điều 2.  Quyết định này có hiệu lực thi hành kể từ ngày ký ban hành.</w:t>
      </w:r>
    </w:p>
    <w:p>
      <w:r>
        <w:t>Điều 3.  Chánh Văn phòng UBND tỉnh, Thủ trưởng các cơ quan thuộc UBND tỉnh; Chủ tịch UBND các huyện, thị xã, thành phố; thủ trưởng các cơ quan, đơn vị và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Xây dựng;</w:t>
      </w:r>
    </w:p>
    <w:p>
      <w:r>
        <w:t>- Thường trực Tỉnh ủy;</w:t>
      </w:r>
    </w:p>
    <w:p>
      <w:r>
        <w:t>- Thường trực HĐND tỉnh;</w:t>
      </w:r>
    </w:p>
    <w:p>
      <w:r>
        <w:t>- Chủ tịch, các PCT UBND tỉnh;</w:t>
      </w:r>
    </w:p>
    <w:p>
      <w:r>
        <w:t>- Ban KT-NS HĐND tỉnh;</w:t>
      </w:r>
    </w:p>
    <w:p>
      <w:r>
        <w:t>- Trung tâm Thông tin tỉnh;</w:t>
      </w:r>
    </w:p>
    <w:p>
      <w:r>
        <w:t>- Lưu: VT. ĐTQH. Th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Phan Văn Đăng</w:t>
      </w:r>
    </w:p>
    <w:p>
      <w:r>
        <w:t>PHỤ LỤC</w:t>
      </w:r>
    </w:p>
    <w:p>
      <w:r>
        <w:t>BỔ SUNG DANH MỤC VỊ TRÍ, KHU VỰC DỰ KIẾN PHÁT TRIỂN CÁC DỰ ÁN PHÁT TRIỂN NHÀ Ở NĂM 2023</w:t>
      </w:r>
    </w:p>
    <w:p>
      <w:r>
        <w:t>(Kèm theo Quyết định số 1977/QĐ-UBND ngày 18 /9/2023   của UBND tỉnh Bình Thuận)</w:t>
      </w:r>
    </w:p>
    <w:p>
      <w:r>
        <w:t>1. Các dự án phát triển nhà ở thương mại, khu đô thị, khu dân cư</w:t>
      </w:r>
    </w:p>
    <w:p>
      <w:r>
        <w:t>STT</w:t>
      </w:r>
    </w:p>
    <w:p>
      <w:r>
        <w:t>Danh mục dự án</w:t>
      </w:r>
    </w:p>
    <w:p>
      <w:r>
        <w:t>Vị trí</w:t>
      </w:r>
    </w:p>
    <w:p>
      <w:r>
        <w:t>Quy mô dự kiến (ha)</w:t>
      </w:r>
    </w:p>
    <w:p>
      <w:r>
        <w:t>I. Thành phố Phan Thiết</w:t>
      </w:r>
    </w:p>
    <w:p>
      <w:r>
        <w:t>II. Thị xã La Gi</w:t>
      </w:r>
    </w:p>
    <w:p>
      <w:r>
        <w:t>10,14</w:t>
      </w:r>
    </w:p>
    <w:p>
      <w:r>
        <w:t>1</w:t>
      </w:r>
    </w:p>
    <w:p>
      <w:r>
        <w:t>Dự án đầu tư xây dựng nhà ở nông thôn xã Tân Phước</w:t>
      </w:r>
    </w:p>
    <w:p>
      <w:r>
        <w:t>Xã Tân Phước</w:t>
      </w:r>
    </w:p>
    <w:p>
      <w:r>
        <w:t>10,14</w:t>
      </w:r>
    </w:p>
    <w:p>
      <w:r>
        <w:t>…</w:t>
      </w:r>
    </w:p>
    <w:p>
      <w:r>
        <w:t>V. Huyện Hàm Thuận Bắc</w:t>
      </w:r>
    </w:p>
    <w:p>
      <w:r>
        <w:t>2,34</w:t>
      </w:r>
    </w:p>
    <w:p>
      <w:r>
        <w:t>1</w:t>
      </w:r>
    </w:p>
    <w:p>
      <w:r>
        <w:t>Dự án đầu tư xây dựng nhà ở tại thị trấn Phú Long</w:t>
      </w:r>
    </w:p>
    <w:p>
      <w:r>
        <w:t>Thị trấn Phú Long</w:t>
      </w:r>
    </w:p>
    <w:p>
      <w:r>
        <w:t>2,34</w:t>
      </w:r>
    </w:p>
    <w:p>
      <w:r>
        <w:t>…</w:t>
      </w:r>
    </w:p>
    <w:p>
      <w:r>
        <w:t>2. Các dự án nhà ở xã hội</w:t>
      </w:r>
    </w:p>
    <w:p>
      <w:r>
        <w:t>STT</w:t>
      </w:r>
    </w:p>
    <w:p>
      <w:r>
        <w:t>Danh mục dự án</w:t>
      </w:r>
    </w:p>
    <w:p>
      <w:r>
        <w:t>Vị trí</w:t>
      </w:r>
    </w:p>
    <w:p>
      <w:r>
        <w:t>Quy mô dự kiến (ha)</w:t>
      </w:r>
    </w:p>
    <w:p>
      <w:r>
        <w:t>I. Thành phố Phan Thiết</w:t>
      </w:r>
    </w:p>
    <w:p>
      <w:r>
        <w:t>2,234</w:t>
      </w:r>
    </w:p>
    <w:p>
      <w:r>
        <w:t>1</w:t>
      </w:r>
    </w:p>
    <w:p>
      <w:r>
        <w:t>Khu nhà ở xã hội Tiến Lợi</w:t>
      </w:r>
    </w:p>
    <w:p>
      <w:r>
        <w:t>Xã Tiến Lợi</w:t>
      </w:r>
    </w:p>
    <w:p>
      <w:r>
        <w:t>2,234</w:t>
      </w:r>
    </w:p>
    <w:p>
      <w:r>
        <w:t>…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