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1977/QĐ-UBND năm 2023 phê duyệt quy trình nội bộ giải quyết thủ tục hành chính liên thông được tái cấu trúc trong lĩnh vực Hòa giải ở cơ sở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1977/QĐ-UBND</w:t>
      </w:r>
    </w:p>
    <w:p>
      <w:r>
        <w:t>Bình Định, ngày 05 tháng 06 năm 2023</w:t>
      </w:r>
    </w:p>
    <w:p>
      <w:r>
        <w:t>QUYẾT ĐỊNH</w:t>
      </w:r>
    </w:p>
    <w:p>
      <w:r>
        <w:t>PHÊ DUYỆT QUY TRÌNH NỘI BỘ GIẢI QUYẾT THỦ TỤC HÀNH CHÍNH LIÊN THÔNG ĐƯỢC TÁI CẤU TRÚC TRONG LĨNH VỰC HÒA GIẢI Ở CƠ SỞ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 -UBND ngày 09 tháng 02 năm 2021 của Ủy ban nhân dân tỉnh ban hành Quy chế hoạt động kiểm soát thủ tục hành chính trên địa bàn tỉnh;</w:t>
      </w:r>
    </w:p>
    <w:p>
      <w:r>
        <w:t>Theo đề nghị của Giám đốc Sở Tư pháp tại Tờ trình số 54/TTr-STP ngày 31 tháng 5 năm 2023.</w:t>
      </w:r>
    </w:p>
    <w:p>
      <w:r>
        <w:t>QUYẾT ĐỊNH:</w:t>
      </w:r>
    </w:p>
    <w:p>
      <w:r>
        <w:t>Điều 1.  Phê duyệt kèm theo Quyết định này quy trình nội bộ giải quyết 01 thủ tục hành chính liên thông trong lĩnh vực Hòa giải ở cơ sở thuộc phạm vi chức năng quản lý của Sở Tư pháp.</w:t>
      </w:r>
    </w:p>
    <w:p>
      <w:r>
        <w:t>Điều 2.  Quyết định này sửa đổi, bổ sung Quyết định số 304/QĐ-UBND ngày 22 tháng 01 năm 2021 của Chủ tịch Ủy ban nhân dân tỉnh phê duyệt quy trình nội bộ giải quyết thủ tục hành chính liên thông trong lĩnh vực Hòa giải ở cơ sở thuộc phạm vi chức năng quản lý của Sở Tư pháp.</w:t>
      </w:r>
    </w:p>
    <w:p>
      <w:r>
        <w:t>Điều 3.  Giao Văn phòng Ủy ban nhân dân tỉnh chủ trì, phối hợp với Sở Tư pháp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Tư pháp, Giám đốc Trung tâm Phục vụ hành chính công tỉnh; Chủ tịch Ủy ban nhân dân các huyện, thị xã, thành phố; Chủ tịch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Tư pháp;</w:t>
      </w:r>
    </w:p>
    <w:p>
      <w:r>
        <w:t>- CT, các PCT UBND tỉnh;</w:t>
      </w:r>
    </w:p>
    <w:p>
      <w:r>
        <w:t>- LĐVP UBND tỉnh;</w:t>
      </w:r>
    </w:p>
    <w:p>
      <w:r>
        <w:t>- VNPT Bình Định;</w:t>
      </w:r>
    </w:p>
    <w:p>
      <w:r>
        <w:t>- TT THCB, P. HCTC.</w:t>
      </w:r>
    </w:p>
    <w:p>
      <w:r>
        <w:t>- Lưu: VT, K11, KSTT  (C) .</w:t>
      </w:r>
    </w:p>
    <w:p>
      <w:r>
        <w:t>KT. CHỦ TỊCH</w:t>
      </w:r>
    </w:p>
    <w:p>
      <w:r>
        <w:t>PHÓ CHỦ TỊCH</w:t>
      </w:r>
    </w:p>
    <w:p>
      <w:r>
        <w:t>Lâm Hải Giang</w:t>
      </w:r>
    </w:p>
    <w:p>
      <w:r>
        <w:t>QUY TRÌNH NỘI BỘ GIẢI QUYẾT 01 THỦ TỤC HÀNH CHÍNH LIÊN THÔNG ĐƯỢC TÁI CẤU TRÚC TRONG LĨNH VỰC HÒA GIẢI Ở CƠ SỞ THUỘC PHẠM VI CHỨC NĂNG QUẢN LÝ CỦA SỞ TƯ PHÁP</w:t>
      </w:r>
    </w:p>
    <w:p>
      <w:r>
        <w:t>(Ban hành kèm theo Quyết định số:    /QĐ-UBND ngày    /    /2023 của Chủ tịch UBND tỉnh)</w:t>
      </w:r>
    </w:p>
    <w:p>
      <w:r>
        <w:t>STT QTNB giải quyết TTHC sửa đổi theo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Phần I, Quyết định số 304/QĐ- UBND ngày 22/01/2021</w:t>
      </w:r>
    </w:p>
    <w:p>
      <w:r>
        <w:t>Thực hiện hỗ trợ khi hòa giải viên gặp tai nạn hoặc rủi ro ảnh hưởng đến sức khỏe, tính mạng trong khi thực hiện hoạt động hòa giải</w:t>
      </w:r>
    </w:p>
    <w:p>
      <w:r>
        <w:t>2.000979.000.00.00.H08</w:t>
      </w:r>
    </w:p>
    <w:p>
      <w:r>
        <w:t>- Thời hạn UBND cấp xã xem xét, đề nghị UBND cấp huyện giải quyết hồ sơ: 03 ngày làm việc, kể từ ngày nhận đủ hồ sơ hợp lệ;</w:t>
      </w:r>
    </w:p>
    <w:p>
      <w:r>
        <w:t>- Thời hạn Chủ tịch UBND cấp huyện xem xét, quyết định hỗ trợ:  05 ngày làm việc,  kể từ ngày nhận  đủ hồ sơ hợp lệ;</w:t>
      </w:r>
    </w:p>
    <w:p>
      <w:r>
        <w:t>- Thời hạn UBND cấp xã chi tiền hỗ trợ: 03 ngày làm việc, kể từ ngày nhận được Quyết định của UBND cấp huyện.</w:t>
      </w:r>
    </w:p>
    <w:p>
      <w:r>
        <w:t>03 ngày làm việc</w:t>
      </w:r>
    </w:p>
    <w:p>
      <w:r>
        <w:t>Bước 1. UBND cấp xã</w:t>
      </w:r>
    </w:p>
    <w:p>
      <w:r>
        <w:t>1.1. Công chức Tư pháp - Hộ tịch làm việc  tại bộ phận một cửa tiếp nhận, giải quyết:  02 ngày làm việc.</w:t>
      </w:r>
    </w:p>
    <w:p>
      <w:r>
        <w:t>1.2. Lãnh đạo UBND cấp xã ký duyệt: 0,5  ngày làm việc.</w:t>
      </w:r>
    </w:p>
    <w:p>
      <w:r>
        <w:t>1.3 Văn thư vào sổ, chuyển kết quả đến Phòng Tư pháp cấp huyện: 0,5 ngày làm việc.</w:t>
      </w:r>
    </w:p>
    <w:p>
      <w:r>
        <w:t>Quyết định số 08/QĐ- UBND ngày 04/01/2021</w:t>
      </w:r>
    </w:p>
    <w:p>
      <w:r>
        <w:t>05 ngày làm việc</w:t>
      </w:r>
    </w:p>
    <w:p>
      <w:r>
        <w:t>Bước 2. UBND cấp huyện</w:t>
      </w:r>
    </w:p>
    <w:p>
      <w:r>
        <w:t>2.1. Lãnh đạo Phòng Tư pháp phân công  thụ lý: 1/2 ngày làm việc.</w:t>
      </w:r>
    </w:p>
    <w:p>
      <w:r>
        <w:t>2.2. Chuyên viên thụ lý giải quyết: 2,5 ngày làm việc.</w:t>
      </w:r>
    </w:p>
    <w:p>
      <w:r>
        <w:t>2.3. Lãnh đạo Phòng Tư pháp thông qua, trình Lãnh đạo UBND cấp huyện phê duyệt Quyết định hỗ trợ hoặc Văn bản trả lời trong trường hợp không hỗ trợ: 0,5 ngày làm việc.</w:t>
      </w:r>
    </w:p>
    <w:p>
      <w:r>
        <w:t>2.4. Lãnh đạo UBND cấp huyện phê duyệt Quyết định hỗ trợ hoặc Văn bản trả lời trong trường hợp không hỗ trợ: 01 ngày làm việc.</w:t>
      </w:r>
    </w:p>
    <w:p>
      <w:r>
        <w:t>2.5. Văn thư Văn phòng HĐND &amp; UBND cấp huyện vào sổ, chuyển kết quả cho Bộ phận Một cửa cấp xã: 0,5 ngày làm việc.</w:t>
      </w:r>
    </w:p>
    <w:p>
      <w:r>
        <w:t>03 ngày làm việc</w:t>
      </w:r>
    </w:p>
    <w:p>
      <w:r>
        <w:t>Bước 3. UBND cấp xã:</w:t>
      </w:r>
    </w:p>
    <w:p>
      <w:r>
        <w:t>- Chi trả tiền hỗ trợ cho hòa giải viên hoặc  gia đình hòa giải viên</w:t>
      </w:r>
    </w:p>
    <w:p>
      <w:r>
        <w:t>- Gửi Văn bản trả lời của UBND cấp huyện cho hòa giải viên hoặc gia đình hòa giải viên trong trường hợp không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