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1973/QĐ-UBND năm 2023 về Quy định phạm vi, tuyến đường, thời gian hoạt động và quản lý hoạt động thí điểm sử dụng xe bốn bánh có gắn động cơ chạy bằng năng lượng điện và xăng sinh học để vận chuyển khách trong phạm vi hạn chế trên địa bàn Thành phố Lạng Sơn,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1973/QĐ-UBND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28/11/2023</w:t>
            </w:r>
          </w:p>
        </w:tc>
      </w:tr>
      <w:tr>
        <w:tc>
          <w:tcPr>
            <w:tcW w:type="dxa" w:w="4320"/>
          </w:tcPr>
          <w:p>
            <w:r>
              <w:t>Ngày hiệu lực</w:t>
            </w:r>
          </w:p>
        </w:tc>
        <w:tc>
          <w:tcPr>
            <w:tcW w:type="dxa" w:w="4320"/>
          </w:tcPr>
          <w:p>
            <w:r>
              <w:t>28/11/2023</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1973/QĐ-UBND</w:t>
      </w:r>
    </w:p>
    <w:p>
      <w:r>
        <w:t>Lạng Sơn, ngày 28 tháng 11 năm 2023</w:t>
      </w:r>
    </w:p>
    <w:p>
      <w:r>
        <w:t>QUYẾT ĐỊNH</w:t>
      </w:r>
    </w:p>
    <w:p>
      <w:r>
        <w:t>VỀ VIỆC BAN HÀNH QUY ĐỊNH PHẠM VI, TUYẾN ĐƯỜNG, THỜI GIAN HOẠT ĐỘNG VÀ QUẢN LÝ HOẠT ĐỘNG THÍ ĐIỂM SỬ DỤNG XE BỐN BÁNH CÓ GẮN ĐỘNG CƠ CHẠY BẰNG NĂNG LƯỢNG ĐIỆN VÀ XĂNG SINH HỌC ĐỂ VẬN CHUYỂN KHÁCH TRONG PHẠM VI HẠN CHẾ TRÊN ĐỊA BÀN THÀNH PHỐ LẠNG SƠN, TỈNH LẠNG SƠN</w:t>
      </w:r>
    </w:p>
    <w:p>
      <w:r>
        <w:t>ỦY BAN NHÂN DÂN TỈNH LẠNG SƠN</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Giao thông đường bộ ngày 13/11/2008;</w:t>
      </w:r>
    </w:p>
    <w:p>
      <w:r>
        <w:t>Căn cứ Văn bản hợp nhất số 25/2022/TT-BGTVT ngày 24/6/ 2022 của Bộ trưởng Bộ Giao thông vận tải quy định về điều kiện đối với xe chở người bốn bánh có gắn động cơ và người điều khiển tham gia giao thông trong phạm vi hạn chế;</w:t>
      </w:r>
    </w:p>
    <w:p>
      <w:r>
        <w:t>Theo đề nghị của Giám đốc Sở Giao thông vận tải tại Tờ trình số 193/TTr-SGTVT ngày 20/11/2023.</w:t>
      </w:r>
    </w:p>
    <w:p>
      <w:r>
        <w:t>QUYẾT ĐỊNH:</w:t>
      </w:r>
    </w:p>
    <w:p>
      <w:r>
        <w:t>Điều 1.  Ban hành kèm theo Quyết định này Quy định phạm vi, tuyến đường, thời gian hoạt động và quản lý hoạt động thí điểm sử dụng xe bốn bánh có gắn động cơ chạy bằng năng lượng điện và xăng sinh học để vận chuyển khách trong phạm vi hạn chế trên địa bàn thành phố Lạng Sơn, tỉnh Lạng Sơn.</w:t>
      </w:r>
    </w:p>
    <w:p>
      <w:r>
        <w:t>Điều 2.  Giao Sở Giao thông vận tải tổ chức hướng dẫn, triển khai thực hiện thí điểm hoạt động đối với xe bốn bánh chạy bằng năng lượng điện trên các tuyến đường cho phép.</w:t>
      </w:r>
    </w:p>
    <w:p>
      <w:r>
        <w:t>Điều 3.  Chánh Văn phòng UBND tỉnh; Giám đốc các Sở, ngành: Tài chính, Giao thông vận tải, Văn hóa Thể thao và Du lịch, Công an tỉnh, Chủ tịch UBND thành phố Lạng Sơn và Thủ trưởng các cơ quan, đơn vị có liên quan chịu trách nhiệm thi hành Quyết định này./.</w:t>
      </w:r>
    </w:p>
    <w:p>
      <w:r>
        <w:t>Nơi nhận:</w:t>
      </w:r>
    </w:p>
    <w:p>
      <w:r>
        <w:t>- Như Điều 3;</w:t>
      </w:r>
    </w:p>
    <w:p>
      <w:r>
        <w:t>- Chính phủ;</w:t>
      </w:r>
    </w:p>
    <w:p>
      <w:r>
        <w:t>- Bộ Giao thông vận tải;</w:t>
      </w:r>
    </w:p>
    <w:p>
      <w:r>
        <w:t>- Thường trực Tỉnh ủy;</w:t>
      </w:r>
    </w:p>
    <w:p>
      <w:r>
        <w:t>- Thường trực HĐND tỉnh;</w:t>
      </w:r>
    </w:p>
    <w:p>
      <w:r>
        <w:t>- Chủ tịch, các Phó Chủ tịch UBND tỉnh;</w:t>
      </w:r>
    </w:p>
    <w:p>
      <w:r>
        <w:t>- Các sở, ban, ngành tỉnh;</w:t>
      </w:r>
    </w:p>
    <w:p>
      <w:r>
        <w:t>- CPVP UBND tỉnh, các Phòng: TH, KGVX, Trung tâm Thông tin;</w:t>
      </w:r>
    </w:p>
    <w:p>
      <w:r>
        <w:t>- Lưu: VT, KT (CVĐ) .</w:t>
      </w:r>
    </w:p>
    <w:p>
      <w:r>
        <w:t>TM. ỦY BAN NHÂN DÂN</w:t>
      </w:r>
    </w:p>
    <w:p>
      <w:r>
        <w:t>KT. CHỦ TỊCH</w:t>
      </w:r>
    </w:p>
    <w:p>
      <w:r>
        <w:t>PHÓ CHỦ TỊCH</w:t>
      </w:r>
    </w:p>
    <w:p>
      <w:r>
        <w:t>Lương Trọng Quỳnh</w:t>
      </w:r>
    </w:p>
    <w:p>
      <w:r>
        <w:t>QUY ĐỊNH</w:t>
      </w:r>
    </w:p>
    <w:p>
      <w:r>
        <w:t>PHẠM VI, TUYẾN ĐƯỜNG, THỜI GIAN HOẠT ĐỘNG VÀ QUẢN LÝ HOẠT ĐỘNG THÍ ĐIỂM SỬ DỤNG XE BỐN BÁNH CÓ GẮN ĐỘNG CƠ CHẠY BẰNG NĂNG LƯỢNG ĐIỆN VÀ XĂNG SINH HỌC ĐỂ VẬN CHUYỂN KHÁCH TRONG PHẠM VI HẠN CHẾ TRÊN ĐỊA BÀN THÀNH PHỐ LẠNG SƠN, TỈNH LẠNG SƠN</w:t>
      </w:r>
    </w:p>
    <w:p>
      <w:r>
        <w:t>(Ban hành kèm theo Quyết định số 1973/QĐ-UBND ngày 28/11/2023 của Ủy ban nhân dân tỉnh Lạng Sơn)</w:t>
      </w:r>
    </w:p>
    <w:p>
      <w:r>
        <w:t>Chương I</w:t>
      </w:r>
    </w:p>
    <w:p>
      <w:r>
        <w:t>QUY ĐỊNH CHUNG</w:t>
      </w:r>
    </w:p>
    <w:p>
      <w:r>
        <w:t>Điều 1.  Phạm vi điều chỉnh</w:t>
      </w:r>
    </w:p>
    <w:p>
      <w:r>
        <w:t>Quy định này quy định phạm vi, tuyến đường, thời gian hoạt động; điều kiện phương tiện và người điều khiển xe điện bốn bánh; quản lý hoạt động thí điểm sử dụng xe bốn bánh có gắn động cơ chạy bằng năng lượng điện và xăng sinh học để vận chuyển khách trong phạm vi hạn chế trên địa bàn thành phố Lạng Sơn, tỉnh Lạng Sơn.</w:t>
      </w:r>
    </w:p>
    <w:p>
      <w:r>
        <w:t>Điều 2.  Đối tượng áp dụng</w:t>
      </w:r>
    </w:p>
    <w:p>
      <w:r>
        <w:t>Quy định này áp dụng đối với các cơ quan, tổ chức, cá nhân có liên quan đến việc quản lý và sử dụng xe bốn bánh có gắn động cơ chạy bằng năng lượng điện và xăng sinh học tham gia giao thông trên đường bộ chở khách trong khu vực thành phố Lạng Sơn.</w:t>
      </w:r>
    </w:p>
    <w:p>
      <w:r>
        <w:t>Điều 3.  Giải thích từ ngữ</w:t>
      </w:r>
    </w:p>
    <w:p>
      <w:r>
        <w:t>Trong Quy định này, các từ ngữ dưới đây được hiểu như sau:</w:t>
      </w:r>
    </w:p>
    <w:p>
      <w:r>
        <w:t>1 . Xe chở người bốn bánh có gắn động cơ  (gọi tắt là Xe) là phương tiện giao thông cơ giới đường bộ chạy bằng động cơ, có kết cấu để chở người, hai trục, ít nhất bốn bánh xe, vận tốc thiết kế không quá 30 km/h, số chỗ ngồi không quá 15 chỗ (kể cả chỗ ngồi của người lái).</w:t>
      </w:r>
    </w:p>
    <w:p>
      <w:r>
        <w:t>2.  Xe tham gia giao thông trong phạm vi hạn chế  là xe chỉ hoạt động trên các tuyến đường, thời gian theo quy định của Ủy ban nhân dân tỉnh.</w:t>
      </w:r>
    </w:p>
    <w:p>
      <w:r>
        <w:t>3.  Kiểm tra an toàn kỹ thuật và bảo vệ môi trường đối với Xe tham gia giao thông trong phạm vi hạn chế (sau đây gọi tắt là kiểm tra lưu hành)  là việc tiến hành kiểm tra, đánh giá tình trạng an toàn kỹ thuật và bảo vệ môi trường của Xe để chứng nhận Xe có đủ điều kiện tham gia giao thông trong phạm vi hạn chế.</w:t>
      </w:r>
    </w:p>
    <w:p>
      <w:r>
        <w:t>4.  Đơn vị kinh doanh  là doanh nghiệp, hợp tác xã tham gia kinh doanh vận tải khách bằng xe bốn bánh có gắn động cơ chạy bằng năng lượng điện và xăng sinh học, trong phạm vi hạn chế.</w:t>
      </w:r>
    </w:p>
    <w:p>
      <w:r>
        <w:t>Chương II</w:t>
      </w:r>
    </w:p>
    <w:p>
      <w:r>
        <w:t>PHẠM VI, TUYẾN ĐƯỜNG VÀ THỜI GIAN HOẠT ĐỘNG CỦA XE BỐN BÁNH CHẠY BẰNG NĂNG LƯỢNG ĐIỆN VÀ XĂNG SINH HỌC</w:t>
      </w:r>
    </w:p>
    <w:p>
      <w:r>
        <w:t>Điều 4.  Phạm vi, tuyến đường và thời gian hoạt động của xe:</w:t>
      </w:r>
    </w:p>
    <w:p>
      <w:r>
        <w:t>1. Tuyến đường hoạt động</w:t>
      </w:r>
    </w:p>
    <w:p>
      <w:r>
        <w:t>a) Tuyến số 1:</w:t>
      </w:r>
    </w:p>
    <w:p>
      <w:r>
        <w:t>- Hành trình: xuất phát từ Bãi đỗ xe tham quan động Tam Thanh (số 193 đường Tam Thanh) - đi theo đường Tam Thanh (dừng đón khách tại bãi đỗ xe tham quan cổng Chùa Tam Thanh) - rẽ vào đường Tô Thị (dừng đón khách bãi đỗ xe Miếu thổ công khối 7, phường Tam Thanh - chân núi Tô Thị) - đi tiếp đường Tô Thị - rẽ vào đường Lê Hồng Phong - rẽ vào đường Ngô Thì Vị đón trả khách tham quan Thành Nhà Mạc - Quay lại đường Ngô Thì Vị - rẽ ra đường Lê Hồng Phong - rẽ vào đường Nhị Thanh dừng đón trả khách tham quan động Nhị Thanh - Quay lại đường Nhị Thanh (Ngã 6 Pò Poài) - đi đường Tam Thanh - vào đường Trần Đăng Ninh - đến vòng xuyến Trần Đăng Ninh - Đường 17/10 đón trả khách thăm quan Đền Kỳ Cùng - đi tiếp đường 17/10 - rẽ sang đi đường Lê Lợi - rẽ đường Trần Đăng Ninh đi lên cầu Kỳ Cùng - rẽ đường Trần Hưng Đạo (dừng đón trả khách tại cổng tòa nhà Vincom) - đi tiếp đường Trần Hưng Đạo (dừng đón khách Đền Cửa Bắc) - đi tiếp đường Trần Hưng Đạo (dừng đón Đền Cửa Tây) - quay lại đường Trần Hưng Đạo - vào đường Nguyễn Thái Học (dừng đón khách tham quan Thành Cổ) - đi đường Văn Miếu - vào đường Cửa Nam (dừng đón khách Đền Cửa Nam) - đi đường Cửa Nam - vào đường Hùng Vương - vào đường Chùa Tiên (dừng đón khách tham quan Chùa Tiên) - quay lại đường Chùa Tiên - vào đường Hùng Vương - đi đường Hùng Vương (dừng đón khách tham quan Di tích khảo cổ học Mai Pha 536 đường Hùng Vương) - quay lại đường Hùng Vương (dừng đón khách tham quan đền thờ Mẫu Thoải, đền Cửa Đông, đền Cô bé Thượng Ngàn, Chùa Thành) - quay ra Cầu Kỳ Cùng (dừng đón khách tham quan đền Kỳ Cùng) - đi đường Trần Đăng Ninh (dừng đón khách cung thiếu nhi, bãi đỗ xe New century) - đi đường Trần Đăng Ninh (dừng đón khách tham quan đền Vua Lê - 716 Trần Đăng Ninh) - quay lại đường Trần Đăng Ninh - Cây xăng dốc đồn - vào đường Lê Hồng Phong - vào đường Tô Thị - vào đường Tam Thanh - Kết thúc tại Bãi đỗ xe 193 đường Tam Thanh.</w:t>
      </w:r>
    </w:p>
    <w:p>
      <w:r>
        <w:t>- Cự ly vận chuyển: 16km.</w:t>
      </w:r>
    </w:p>
    <w:p>
      <w:r>
        <w:t>- Tần suất: 15-20 phút/lượt xe xuất phát.</w:t>
      </w:r>
    </w:p>
    <w:p>
      <w:r>
        <w:t>b) Tuyến số 2:</w:t>
      </w:r>
    </w:p>
    <w:p>
      <w:r>
        <w:t>- Hành trình: xuất phát Bãi đỗ xe tham quan động Tam Thanh (193 đường Tam Thanh) - đi theo đường Tam Thanh - Ngã 6 Pò Soài - vào đường Nhị Thanh (dừng đưa đón khách Cung Thiếu nhi) - vào đường Trần Đăng Ninh (dừng đưa đón khách bãi đỗ xe bãi đỗ xe New century - quay lại Cầu Kỳ Cùng - vào đường Hùng Vương (dừng đưa đón khách Công viên Chi Lăng) - đi đường Hùng Vương (dừng đưa đón khách vườn hoa 15 tháng 6 (293 đường Hùng Vương) - vào đường Nguyễn Chí Thanh - vào đường Bà Triệu - qua Cầu 17/10 - đi đường Bà Triệu - vào đường Phai vệ (dừng đưa đón khách Di tích núi Phai Vệ) - quay lại đường Bà Triệu (dừng đưa đón khách chợ Đông Kinh - đi đường Bà Triệu (dừng đưa đón khách Khuôn viên lưu niệm Hồ Chí Minh) - vào đường Lê Lợi đi Vườn hoa 17/10 (dừng đưa đón khách Vườn hoa 17/10) - vào đường Trần Đăng Ninh về Chợ đêm - Kết thúc tại bãi đỗ xe New century.</w:t>
      </w:r>
    </w:p>
    <w:p>
      <w:r>
        <w:t>- Cự ly vận chuyển: 10km.</w:t>
      </w:r>
    </w:p>
    <w:p>
      <w:r>
        <w:t>- Tần suất: 15-20 phút/lượt xe xuất phát.</w:t>
      </w:r>
    </w:p>
    <w:p>
      <w:r>
        <w:t>c) Tuyến số 3:</w:t>
      </w:r>
    </w:p>
    <w:p>
      <w:r>
        <w:t>- Hành trình: Bãi bãi đỗ xe New century - đi đường Trần Đăng Ninh (đón trả khách tại Trung tâm hội chợ thương mại Lạng Sơn (đối diện nhà số 52 Trần Đăng Ninh ) - Qua cầu Kỳ Cùng - đi đường Hùng Vương - đến 52 Hùng Vương (vòng xuyến cổng Trường Chính trị Hoàng Văn Thụ) quay lại đường Hùng Vương qua cầu Đông Kinh - vào đường Lý Thái Tổ (đón trả khách đối diện Sở Công Thương Lạng Sơn) - vào đường Bà Triệu đi hướng đường Lê Lợi (đón trả khách tại đối diện cổng Chợ Đông Kinh và sân vận động) - vào đường Lê Lợi (đón trả khách tại trạm xe buýt đối diện nhà số 65 Lê Lợi) đi tiếp đường Lê Lợi hướng Ga Lạng Sơn - vào đường Lý Thường Kiệt (đón trả khách tại số 8 Lý Thường Kiệt) đi tiếp đường Lý Thường Kiệt hướng đường Trần Phú (đón trả khách gần ngã 3 Bùi Thị Xuân 5) - rẽ sang đường Trần Phú hướng đường Bắc Sơn (đón trả khách tại số 01 Trần Phú - Công an thành phố Lạng Sơn) - đi đường Bắc Sơn - vào đường Minh Khai (đón trả khách tại số 25 đường Minh Khai) - vào đường Trần Đăng Ninh - kết thúc Bãi đỗ xe New century.</w:t>
      </w:r>
    </w:p>
    <w:p>
      <w:r>
        <w:t>- Cự ly vận chuyển: 7km.</w:t>
      </w:r>
    </w:p>
    <w:p>
      <w:r>
        <w:t>- Tần suất: 10-15 phút/lượt xe xuất phát.</w:t>
      </w:r>
    </w:p>
    <w:p>
      <w:r>
        <w:t>2. Tuyến đường cấm</w:t>
      </w:r>
    </w:p>
    <w:p>
      <w:r>
        <w:t>Đối với những tuyến đường cấm xe ô tô thì xe bốn bánh có gắng động cơ chạy bằng năng lượng điện và xăng sinh học không được phép đi vào.</w:t>
      </w:r>
    </w:p>
    <w:p>
      <w:r>
        <w:t>3. Điểm đón trả khách</w:t>
      </w:r>
    </w:p>
    <w:p>
      <w:r>
        <w:t>Xe điện bốn bánh chỉ được đón, trả khách tại các điểm quy định trên các tuyến đường hoạt động quy định tại khoản 1 Điều này.</w:t>
      </w:r>
    </w:p>
    <w:p>
      <w:r>
        <w:t>4. Thời gian hoạt động</w:t>
      </w:r>
    </w:p>
    <w:p>
      <w:r>
        <w:t>a) Thời gian hoạt động: từ 6h00 đến 24h00’ hằng ngày.</w:t>
      </w:r>
    </w:p>
    <w:p>
      <w:r>
        <w:t>b) Thời gian dừng đón trả khách tại các điểm dừng, đỗ theo quy định.</w:t>
      </w:r>
    </w:p>
    <w:p>
      <w:r>
        <w:t>Điều 5.  Số lượng đơn vị tham gia thí điểm hoạt động, số lượng xe bốn bánh chạy bằng năng lượng điện tham gia hoạt động</w:t>
      </w:r>
    </w:p>
    <w:p>
      <w:r>
        <w:t>1. Trong thời gian thí điểm số lượng đơn vị đăng ký hoạt động chỉ cho phép không quá 03 đơn vị.</w:t>
      </w:r>
    </w:p>
    <w:p>
      <w:r>
        <w:t>2. Tổng số lượng xe bốn bánh chạy bằng năng lượng điện tham gia hoạt động thí điểm đến hết năm 2024 không quá 50 xe, số lượng xe đưa vào hoạt động lần đầu đối với mỗi doanh nghiệp tối thiểu 10 xe. Xe đăng ký hoạt động phải là xe được Công an tỉnh Lạng Sơn cấp Giấy chứng nhận đăng ký, được Cục Đăng kiểm Việt Nam cấp Giấy chứng nhận chất lượng an toàn kỹ thuật và bảo vệ môi trường xe bốn bánh có gắn động cơ nhập khẩu  (Xe nhập khẩu)  hoặc phiếu kiểm tra chất lượng xuất xưởng xe bốn bánh có gắn động cơ  (Xe sản xuất lắp ráp trong nước).</w:t>
      </w:r>
    </w:p>
    <w:p>
      <w:r>
        <w:t>Điều 6.  Quy định điều kiện đối với đơn vị kinh doanh tham gia hoạt động thí điểm</w:t>
      </w:r>
    </w:p>
    <w:p>
      <w:r>
        <w:t>1. Đăng ký kinh doanh vận tải bằng xe ô tô theo quy định của pháp luật.</w:t>
      </w:r>
    </w:p>
    <w:p>
      <w:r>
        <w:t>2. Bảo đảm số lượng, chất lượng của phương tiện phù hợp với hình thức kinh doanh:</w:t>
      </w:r>
    </w:p>
    <w:p>
      <w:r>
        <w:t>- Phương tiện tham gia kinh doanh phải đăng ký và gắn biển số theo quy định.</w:t>
      </w:r>
    </w:p>
    <w:p>
      <w:r>
        <w:t>- Phương tiện tham gia kinh doanh phải được kiểm định an toàn kỹ thuật, bảo vệ môi trường, tham gia bảo hiểm theo quy định của pháp luật.</w:t>
      </w:r>
    </w:p>
    <w:p>
      <w:r>
        <w:t>- Có phương án kinh doanh trong đó bảo đảm thời gian thực hiện hành trình xe chạy, thời gian bảo dưỡng, sửa chữa duy trì tình trạng kỹ thuật của xe.</w:t>
      </w:r>
    </w:p>
    <w:p>
      <w:r>
        <w:t>- Có đủ số lượng phương tiện theo phương án kinh doanh đã đăng ký.</w:t>
      </w:r>
    </w:p>
    <w:p>
      <w:r>
        <w:t>3. Đơn vị tham gia thí điểm hoạt động xe chở khách trong phạm vi hạn chế là doanh nghiệp, hợp tác xã có đề án hoặc dự án thí điểm và được Ủy ban nhân dân tỉnh phê duyệt cho phép hoạt động thí điểm.</w:t>
      </w:r>
    </w:p>
    <w:p>
      <w:r>
        <w:t>4. Lái xe và nhân viên phục vụ: phải có hợp đồng lao động bằng văn bản với đơn vị kinh doanh; phải được tập huấn, hướng dẫn về nghiệp vụ vận tải khách, an toàn giao thông theo quy định của Bộ Giao thông vận tải; phải mặc đồng phục và đeo thẻ có dán ảnh, ghi số hiệu, ký hiệu đơn vị; phải được tập huấn kỹ năng, nghiệp vụ phục vụ khách du lịch.</w:t>
      </w:r>
    </w:p>
    <w:p>
      <w:r>
        <w:t>5. Nơi đỗ xe: đơn vị phải có nơi đỗ xe phù hợp và đảm bảo các yêu cầu về an ninh trật tự, an toàn giao thông, phòng chống cháy, nổ và vệ sinh môi trường theo quy định.</w:t>
      </w:r>
    </w:p>
    <w:p>
      <w:r>
        <w:t>6. Có đầy đủ các phương án đảm bảo an toàn cho hành khách khi phương tiện tham gia giao thông.</w:t>
      </w:r>
    </w:p>
    <w:p>
      <w:r>
        <w:t>Chương III</w:t>
      </w:r>
    </w:p>
    <w:p>
      <w:r>
        <w:t>ĐIỀU KIỆN THAM GIA GIAO THÔNG TRONG PHẠM VI HẠN CHẾ</w:t>
      </w:r>
    </w:p>
    <w:p>
      <w:r>
        <w:t>Điều 7.  Điều kiện đối với người điều khiển xe tham gia giao thông trong phạm vi hạn chế.</w:t>
      </w:r>
    </w:p>
    <w:p>
      <w:r>
        <w:t>Thực hiện theo quy định tại Điều 18 Thông tư số 25/VBHN-BGTVT ngày 24/6/2022 của Bộ trưởng Bộ Giao thông vận tải quy định về điều kiện đối với xe chở người bốn bánh có gắn động cơ và người điều khiển tham gia giao thông trong phạm vi hạn chế.</w:t>
      </w:r>
    </w:p>
    <w:p>
      <w:r>
        <w:t>Điều 8.  Điều kiện xe tham gia hoạt động trong phạm vi hạn chế</w:t>
      </w:r>
    </w:p>
    <w:p>
      <w:r>
        <w:t>Thực hiện theo quy định tại Điều 19 Thông tư số 25/VBHN-BGTVT ngày 24/6/2022 của Bộ trưởng Bộ Giao thông vận tải quy định về điều kiện đối với xe chở người bốn bánh có gắn động cơ và người điều khiển tham gia giao thông trong phạm vi hạn chế.</w:t>
      </w:r>
    </w:p>
    <w:p>
      <w:r>
        <w:t>- Niêm yết công khai giá cước đã kê khai và các quy định của đơn vị, cơ quan quản lý để hành khách giám sát và thực hiện.</w:t>
      </w:r>
    </w:p>
    <w:p>
      <w:r>
        <w:t>Điều 9.  Chấp hành quy định khi tham gia giao thông</w:t>
      </w:r>
    </w:p>
    <w:p>
      <w:r>
        <w:t>Thực hiện quy định tại khoản 1 Điều 20 Thông tư số 25/VBHN- BGTVT ngày 24/6/2022 của Bộ trưởng Bộ Giao thông vận tải quy định về điều kiện đối với xe chở người bốn bánh có gắn động cơ và người điều khiển tham gia giao thông trong phạm vi hạn chế.</w:t>
      </w:r>
    </w:p>
    <w:p>
      <w:r>
        <w:t>Điều 10.  Trách nhiệm của đơn vị kinh doanh tham gia thí điểm hoạt động của xe chở khách có nhu cầu đi lại trong phạm vi hạn chế</w:t>
      </w:r>
    </w:p>
    <w:p>
      <w:r>
        <w:t>1. Chỉ hoạt động trên các tuyến đường đã được Ủy ban nhân dân tỉnh cho phép; đỗ xe tại các vị trí đã được phê duyệt và cắm biển.</w:t>
      </w:r>
    </w:p>
    <w:p>
      <w:r>
        <w:t>2. Xây dựng nội quy hoạt động, cam kết đảm bảo về an toàn giao thông, an ninh trật tự gửi về Sở Giao thông vận tải để theo dõi quản lý.</w:t>
      </w:r>
    </w:p>
    <w:p>
      <w:r>
        <w:t>3. Trang bị đồng phục và thẻ tên cho lái xe, nhân viên phục vụ trên xe; thẻ tên phải được dán ảnh có đóng dấu giáp lai của đơn vị, ghi rõ họ tên, đơn vị quản lý.</w:t>
      </w:r>
    </w:p>
    <w:p>
      <w:r>
        <w:t>4. Chịu trách nhiệm khi người lái xe chở quá trọng tải hoặc quá số người theo quy định.</w:t>
      </w:r>
    </w:p>
    <w:p>
      <w:r>
        <w:t>5. Có quyền từ chối vận chuyển đối với hành khách có hành vi gây rối trật tự công cộng, gây cản trở công việc của người lái xe, nhân viên phục vụ trên xe, gian lận vé hoặc hành khách đang bị dịch bệnh nguy hiểm.</w:t>
      </w:r>
    </w:p>
    <w:p>
      <w:r>
        <w:t>6. Thực hiện việc kê khai giá cước theo quy định và niêm yết công khai giá cước vận chuyển hành khách trên xe.</w:t>
      </w:r>
    </w:p>
    <w:p>
      <w:r>
        <w:t>7. Định kỳ trước ngày 25 hằng tháng, tổng hợp báo cáo Sở Giao thông vận tải bằng văn bản các nội dung: số chuyến thực hiện, số lượng hành khách vận chuyển, tình hình an ninh trật tự, an toàn giao thông trên tuyến.</w:t>
      </w:r>
    </w:p>
    <w:p>
      <w:r>
        <w:t>Chương IV</w:t>
      </w:r>
    </w:p>
    <w:p>
      <w:r>
        <w:t>TỔ CHỨC THỰC HIỆN</w:t>
      </w:r>
    </w:p>
    <w:p>
      <w:r>
        <w:t>Điều 11.  UBND thành phố Lạng Sơn</w:t>
      </w:r>
    </w:p>
    <w:p>
      <w:r>
        <w:t>Chủ trì, phối hợp với các sở, ngành liên quan thực hiện công tác quản lý, kiểm tra chặt chẽ hoạt động vận tải hành khách bằng xe điện bốn bánh hoạt động thí điểm.</w:t>
      </w:r>
    </w:p>
    <w:p>
      <w:r>
        <w:t>Phối hợp với Sở Giao thông vận tải và các cơ quan có liên quan xác định vị trí điểm đón trả khách và bãi đỗ xe để thực hiện; tổ chức, quản lý các tuyến đường hoạt động, điểm dừng, đỗ xe, thời gian hoạt động bảo đảm giao thông thông suốt, an toàn. Thông tin, đề xuất với các lực lượng chức năng xử lý kịp thời các hành vi vi phạm của đơn vị tham gia thí điểm, người điều khiển phương tiện khi tham gia giao thông trong phạm vi quản lý.</w:t>
      </w:r>
    </w:p>
    <w:p>
      <w:r>
        <w:t>Điều 12 .Công an tỉnh</w:t>
      </w:r>
    </w:p>
    <w:p>
      <w:r>
        <w:t>1. Tổ chức cấp và thu hồi Giấy chứng nhận đăng ký, biển số xe.</w:t>
      </w:r>
    </w:p>
    <w:p>
      <w:r>
        <w:t>2. Kiểm tra xử lý các trường hợp vi phạm trật tự an toàn giao thông theo quy định của pháp luật và tại Quy định này.</w:t>
      </w:r>
    </w:p>
    <w:p>
      <w:r>
        <w:t>Điều 13.  Sở Giao thông vận tải</w:t>
      </w:r>
    </w:p>
    <w:p>
      <w:r>
        <w:t>1. Phối hợp với các đơn vị liên quan, tổ chức thanh tra, kiểm tra việc thực hiện các quy định về hoạt động kinh doanh vận tải, dịch vụ vận tải bằng xe điện bốn bánh, người điều khiển phương tiện theo quy định của pháp luật.</w:t>
      </w:r>
    </w:p>
    <w:p>
      <w:r>
        <w:t>2. Tổ chức kiểm tra an toàn kỹ thuật, mỹ thuật và bảo vệ môi trường đối với xe điện bốn bánh tham gia hoạt động trong phạm vi hạn chế.</w:t>
      </w:r>
    </w:p>
    <w:p>
      <w:r>
        <w:t>3. Phối hợp với Công an tỉnh theo dõi, xử lý các vi phạm; đề xuất, tổ chức thực hiện các biện pháp để quản lý hoạt động nhằm hạn chế tai nạn giao thông, giám sát thực hiện Quy định này.</w:t>
      </w:r>
    </w:p>
    <w:p>
      <w:r>
        <w:t>4. Định kỳ sau 06 tháng thực hiện, tổ chức sơ kết, đánh giá kết quả thực hiện thí điểm báo cáo Ủy ban nhân dân tỉnh xem xét kế hoạch triển khai trong thời gian tiếp theo. Định kỳ ngày 25 tháng 12 hằng năm báo cáo kết quả triển khai thí điểm về Bộ Giao thông vận tải để tổng hợp báo cáo Thủ tướng Chính phủ.</w:t>
      </w:r>
    </w:p>
    <w:p>
      <w:r>
        <w:t>Điều 14.  Sở Văn hóa, Thể thao và Du lịch</w:t>
      </w:r>
    </w:p>
    <w:p>
      <w:r>
        <w:t>1. Thông tin đến các doanh nghiệp kinh doanh du lịch dịch vụ về loại hình hoạt động vận chuyển hành khách bằng Xe bốn bánh chạy bằng năng lượng điện hoặc xăng sinh học.</w:t>
      </w:r>
    </w:p>
    <w:p>
      <w:r>
        <w:t>2. Phối hợp với Sở Giao thông vận tải thực hiện kiểm tra đối với hoạt động kinh doanh vận tải khách du lịch trên địa bàn.</w:t>
      </w:r>
    </w:p>
    <w:p>
      <w:r>
        <w:t>Điều 15.  Đơn vị kinh doanh</w:t>
      </w:r>
    </w:p>
    <w:p>
      <w:r>
        <w:t>1. Báo cáo định kỳ kết quả triển khai, thực hiện thí điểm trước ngày 15/6 và 15/12 hằng năm về Sở Giao thông vận tải và các báo cáo đột xuất theo yêu cầu của các cơ quan quản lý nhà nước.</w:t>
      </w:r>
    </w:p>
    <w:p>
      <w:r>
        <w:t>2. Chủ trì, phối hợp với Hiệp hội Du lịch hoặc các đơn vị có chức năng đào tạo về du lịch để tổ chức tập huấn cho nhân viên phục vụ trên phương tiện vận chuyển khách du lịch theo quy định tại Điều 4 Thông tư số 42/2017/TT- BGTVT ngày 15/11/2017 của Bộ trưởng Bộ Giao thông vận tải quy định về điều kiện của người điều khiển phương tiện, nhân viên phục vụ, trang thiết bị, chất lượng dịch vụ trên phương tiện vận tải khách du lịch và các quy định khác có liên quan.</w:t>
      </w:r>
    </w:p>
    <w:p>
      <w:r>
        <w:t>3. Xây dựng giá vé và tự chịu trách nhiệm trong quá trình triển khai, báo cáo việc triển khai phương án giá cho các cơ quan có liên quan.</w:t>
      </w:r>
    </w:p>
    <w:p>
      <w:r>
        <w:t>Điều 16.  Xử lý vi phạm</w:t>
      </w:r>
    </w:p>
    <w:p>
      <w:r>
        <w:t>Tổ chức, cá nhân có hành vi vi phạm quy định về lĩnh vực trật tự an toàn giao thông, tùy theo tính chất, mức độ vi phạm sẽ bị xử lý hành chính hoặc truy cứu trách nhiệm hình sự theo quy định. Trường hợp gây thiệt hại thì phải bồi thường theo quy định của pháp luật.</w:t>
      </w:r>
    </w:p>
    <w:p>
      <w:r>
        <w:t>Điều 17.  Điều khoản thi hành</w:t>
      </w:r>
    </w:p>
    <w:p>
      <w:r>
        <w:t>Giao Sở Giao thông vận tải chủ trì, phối hợp với Công an tỉnh, UBND thành phố, các cơ quan, tổ chức có liên quan tổ chức triển khai, đôn đốc, kiểm tra, giám sát việc thực hiện Quy định này. Trong quá trình thực hiện, nếu có vướng mắc, các ngành, địa phương, tổ chức và cá nhân phản ánh về Sở Giao thông vận tải để nghiên cứu, tổng hợp, báo cáo Ủy ban nhân dân tỉnh xem xét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