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1968/QĐ-UBND năm 2025 phê duyệt Quy trình nội bộ giải quyết thủ tục hành chính thuộc phạm vi chức năng quản lý của Sở Khoa học và Công nghệ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1968/QĐ-UBND</w:t>
      </w:r>
    </w:p>
    <w:p>
      <w:r>
        <w:t>Thành phố Hồ Chí Minh, ngày 20 tháng 5 năm 2025</w:t>
      </w:r>
    </w:p>
    <w:p>
      <w:r>
        <w:t>QUYẾT ĐỊNH</w:t>
      </w:r>
    </w:p>
    <w:p>
      <w:r>
        <w:t>VỀ VIỆC PHÊ DUYỆT QUY TRÌNH NỘI BỘ GIẢI QUYẾT THỦ TỤC HÀNH CHÍNH THUỘC PHẠM VI CHỨC NĂNG QUẢN LÝ CỦA SỞ KHOA HỌC VÀ CÔNG NGHỆ</w:t>
      </w:r>
    </w:p>
    <w:p>
      <w:r>
        <w:t>CHỦ TỊCH ỦY BAN NHÂN DÂN THÀNH PHỐ HỒ CHÍ MINH</w:t>
      </w:r>
    </w:p>
    <w:p>
      <w:r>
        <w:t>Căn cứ Luật Tổ chức chính quyền địa phương ngày 19 tháng 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Khoa học và Công nghệ tại Tờ trình số 947/TTr-SKHCN ngày 18 tháng 4 năm 2025.</w:t>
      </w:r>
    </w:p>
    <w:p>
      <w:r>
        <w:t>QUYẾT ĐỊNH:</w:t>
      </w:r>
    </w:p>
    <w:p>
      <w:r>
        <w:t>Điều 1.    Ban hành kèm theo Quyết định này 07 quy trình nội bộ giải quyết thủ tục hành chính mới trong lĩnh vực Báo chí đã được tái cấu trúc theo các tiêu chí, phương án tại Quyết định số 1802/QĐ-UBND ngày 27 tháng 5 năm 2022 thuộc phạm vi chức năng quản lý của Sở Khoa học và Công nghệ.</w:t>
      </w:r>
    </w:p>
    <w:p>
      <w:r>
        <w:t>Danh mục và nội dung chi tiết của các quy trình nội bộ được đăng tải trên Cổng thông tin điện tử của Văn phòng Ủy ban nhân dân Thành phố tại địa chỉ http://vpub.hochiminhcity.gov.vn/portal/Home/danh-muc-tthc/default.aspx.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w:t>
      </w:r>
    </w:p>
    <w:p>
      <w:r>
        <w:t>Điều 4.    Chánh Văn phòng Ủy ban nhân dân Thành phố, Giám đốc Sở Khoa học và Công nghệ, Giám đốc Trung tâm Chuyển đổi số và các tổ chức, cá nhân có liên quan chịu trách nhiệm thi hành Quyết định này./.</w:t>
      </w:r>
    </w:p>
    <w:p>
      <w:r>
        <w:t>KT. CHỦ TỊCH</w:t>
      </w:r>
    </w:p>
    <w:p>
      <w:r>
        <w:t>PHÓ CHỦ TỊCH</w:t>
      </w:r>
    </w:p>
    <w:p>
      <w:r>
        <w:t>Võ Văn Hoan</w:t>
      </w:r>
    </w:p>
    <w:p>
      <w:r>
        <w:t>DANH MỤC</w:t>
      </w:r>
    </w:p>
    <w:p>
      <w:r>
        <w:t>QUY TRÌNH NỘI BỘ ĐÃ ĐƯỢC TÁI CẤU TRÚC THUỘC CHỨC NĂNG QUẢN LÝ CỦA SỞ KHOA HỌC VÀ CÔNG NGHỆ</w:t>
      </w:r>
    </w:p>
    <w:p>
      <w:r>
        <w:t>(Kèm theo Quyết định số 1968/QĐ-UBND ngày 20 tháng 5 năm 2025 của Chủ tịch Ủy ban nhân dân Thành phố)</w:t>
      </w:r>
    </w:p>
    <w:p>
      <w:r>
        <w:t>STT</w:t>
      </w:r>
    </w:p>
    <w:p>
      <w:r>
        <w:t>TÊN QUY TRÌNH NỘI BỘ</w:t>
      </w:r>
    </w:p>
    <w:p>
      <w:r>
        <w:t>1</w:t>
      </w:r>
    </w:p>
    <w:p>
      <w:r>
        <w:t>Sửa đổi, bổ sung văn bản xác nhận thông báo hoạt động bưu chính</w:t>
      </w:r>
    </w:p>
    <w:p>
      <w:r>
        <w:t>2</w:t>
      </w:r>
    </w:p>
    <w:p>
      <w:r>
        <w:t>Cấp giấy phép bưu chính</w:t>
      </w:r>
    </w:p>
    <w:p>
      <w:r>
        <w:t>3</w:t>
      </w:r>
    </w:p>
    <w:p>
      <w:r>
        <w:t>Sửa đổi, bổ sung giấy phép bưu chính</w:t>
      </w:r>
    </w:p>
    <w:p>
      <w:r>
        <w:t>4</w:t>
      </w:r>
    </w:p>
    <w:p>
      <w:r>
        <w:t>Cấp lại giấy phép bưu chính khi hết hạn</w:t>
      </w:r>
    </w:p>
    <w:p>
      <w:r>
        <w:t>5</w:t>
      </w:r>
    </w:p>
    <w:p>
      <w:r>
        <w:t>Cấp lại giấy phép bưu chính khi bị mất hoặc hư hỏng không sử dụng được</w:t>
      </w:r>
    </w:p>
    <w:p>
      <w:r>
        <w:t>6</w:t>
      </w:r>
    </w:p>
    <w:p>
      <w:r>
        <w:t>Cấp văn bản xác nhận thông báo hoạt động bưu chính</w:t>
      </w:r>
    </w:p>
    <w:p>
      <w:r>
        <w:t>7</w:t>
      </w:r>
    </w:p>
    <w:p>
      <w:r>
        <w:t>Cấp lại văn bản xác nhận thông báo hoạt động bưu chính khi bị mất hoặc hư hỏng không sử dụng được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