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năm 2025 bãi bỏ các Quyết định của Ủy ban nhân dân tỉnh Hậu Giang (cũ) và Ủy ban nhân dân tỉnh Sóc Trăng (cũ) trước sắp xếp đơn vị hành chính lĩnh vực Khoa học và Công nghệ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1965/QĐ-UBND</w:t>
      </w:r>
    </w:p>
    <w:p>
      <w:r>
        <w:t>Cần Thơ, ngày 20 tháng 10 năm 2025</w:t>
      </w:r>
    </w:p>
    <w:p>
      <w:r>
        <w:t>QUYẾT ĐỊNH</w:t>
      </w:r>
    </w:p>
    <w:p>
      <w:r>
        <w:t>BÃI BỎ CÁC QUYẾT ĐỊNH DO ỦY BAN NHÂN DÂN TỈNH HẬU GIANG (CŨ) VÀ ỦY BAN NHÂN DÂN TỈNH SÓC TRĂNG (CŨ) BAN HÀNH TRƯỚC SẮP XẾP ĐƠN VỊ HÀNH CHÍNH LĨNH VỰC KHOA HỌC VÀ CÔNG NGHỆ</w:t>
      </w:r>
    </w:p>
    <w:p>
      <w:r>
        <w:t>ỦY BAN NHÂN DÂN THÀNH PHỐ CẦN THƠ</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Theo đề nghị của Giám đốc Sở Khoa học và Công nghệ.</w:t>
      </w:r>
    </w:p>
    <w:p>
      <w:r>
        <w:t>QUYẾT ĐỊNH:</w:t>
      </w:r>
    </w:p>
    <w:p>
      <w:r>
        <w:t>Điều 1.  Bãi bỏ toàn bộ 07 Quyết định do Ủy ban nhân dân tỉnh Hậu Giang (cũ) và Ủy ban nhân dân tỉnh Sóc Trăng (cũ) ban hành trước sắp xếp đơn vị hành chính lĩnh vực khoa học và công nghệ theo Phụ lục đính kèm.</w:t>
      </w:r>
    </w:p>
    <w:p>
      <w:r>
        <w:t>Điều 2.   Hiệu lực thi hành</w:t>
      </w:r>
    </w:p>
    <w:p>
      <w:r>
        <w:t>1. Chánh Văn phòng Ủy ban nhân dân thành phố; Giám đốc Sở, Thủ trưởng cơ quan, ban, ngành thành phố; các đơn vị, tổ chức và cá nhân có liên quan chịu trách nhiệm thi hành Quyết định này.</w:t>
      </w:r>
    </w:p>
    <w:p>
      <w:r>
        <w:t>2. Quyết định này có hiệu lực thi hành kể từ ngày ký./.</w:t>
      </w:r>
    </w:p>
    <w:p>
      <w:r>
        <w:t>Nơi nhận:</w:t>
      </w:r>
    </w:p>
    <w:p>
      <w:r>
        <w:t>- Bộ Khoa học và Công nghệ;</w:t>
      </w:r>
    </w:p>
    <w:p>
      <w:r>
        <w:t>- Thường trực Thành ủy;</w:t>
      </w:r>
    </w:p>
    <w:p>
      <w:r>
        <w:t>- Thường trực HĐND TP;</w:t>
      </w:r>
    </w:p>
    <w:p>
      <w:r>
        <w:t>- CT, các PCT UBNDTP;</w:t>
      </w:r>
    </w:p>
    <w:p>
      <w:r>
        <w:t>- UBMTTQVN TP;</w:t>
      </w:r>
    </w:p>
    <w:p>
      <w:r>
        <w:t>- Sở, ban, ngành TP;</w:t>
      </w:r>
    </w:p>
    <w:p>
      <w:r>
        <w:t>- Các Cơ quan Trung ương trên địa bàn TP;</w:t>
      </w:r>
    </w:p>
    <w:p>
      <w:r>
        <w:t>- Báo và PTTH Cần Thơ;</w:t>
      </w:r>
    </w:p>
    <w:p>
      <w:r>
        <w:t>- HĐND, UBND xã, phường;</w:t>
      </w:r>
    </w:p>
    <w:p>
      <w:r>
        <w:t>- TT. Công báo, TT. Lưu trữ lịch sử;</w:t>
      </w:r>
    </w:p>
    <w:p>
      <w:r>
        <w:t>- VP UBND TP (2, 3);</w:t>
      </w:r>
    </w:p>
    <w:p>
      <w:r>
        <w:t>- Cổng TTĐT TP;</w:t>
      </w:r>
    </w:p>
    <w:p>
      <w:r>
        <w:t>- Lưu: VT, VHQ</w:t>
      </w:r>
    </w:p>
    <w:p>
      <w:r>
        <w:t>TM. ỦY BAN NHÂN DÂN</w:t>
      </w:r>
    </w:p>
    <w:p>
      <w:r>
        <w:t>KT. CHỦ TỊCH</w:t>
      </w:r>
    </w:p>
    <w:p>
      <w:r>
        <w:t>PHÓ CHỦ TỊCH</w:t>
      </w:r>
    </w:p>
    <w:p>
      <w:r>
        <w:t>Nguyễn Văn Khởi</w:t>
      </w:r>
    </w:p>
    <w:p>
      <w:r>
        <w:t>PHỤ LỤC</w:t>
      </w:r>
    </w:p>
    <w:p>
      <w:r>
        <w:t>DANH MỤC BÃI BỎ QUYẾT ĐỊNH DO ỦY BAN NHÂN DÂN TỈNH HẬU GIANG (CŨ) VÀ ỦY BAN NHÂN DÂN TỈNH SÓC TRĂNG (CŨ) BAN HÀNH TRƯỚC SẮP XẾP ĐƠN VỊ HÀNH CHÍNH LĨNH VỰC KHOA HỌC VÀ CÔNG NGHỆ</w:t>
      </w:r>
    </w:p>
    <w:p>
      <w:r>
        <w:t>(Kèm theo Quyết định số 1965/QĐ-UBND ngày 20 tháng 10 năm 2025 của Ủy ban nhân dân thành phố Cần Thơ)</w:t>
      </w:r>
    </w:p>
    <w:p>
      <w:r>
        <w:t>STT</w:t>
      </w:r>
    </w:p>
    <w:p>
      <w:r>
        <w:t>Tên loại văn bản</w:t>
      </w:r>
    </w:p>
    <w:p>
      <w:r>
        <w:t>Số, ký hiệu; ngày, tháng, năm ban hành văn bản</w:t>
      </w:r>
    </w:p>
    <w:p>
      <w:r>
        <w:t>Trích yếu văn bản</w:t>
      </w:r>
    </w:p>
    <w:p>
      <w:r>
        <w:t>Tỉnh, thành phố ban hành</w:t>
      </w:r>
    </w:p>
    <w:p>
      <w:r>
        <w:t>1</w:t>
      </w:r>
    </w:p>
    <w:p>
      <w:r>
        <w:t>Quyết định</w:t>
      </w:r>
    </w:p>
    <w:p>
      <w:r>
        <w:t>24/2024/QĐ-UBND ngày 06/8/2024</w:t>
      </w:r>
    </w:p>
    <w:p>
      <w:r>
        <w:t>Ban hành Định mức kinh tế - kỹ thuật dịch vụ sự nghiệp công sử dụng ngân sách nhà nước trong lĩnh vực công nghệ thông tin trên địa bàn tỉnh Hậu Giang.</w:t>
      </w:r>
    </w:p>
    <w:p>
      <w:r>
        <w:t>Tỉnh Hậu Giang</w:t>
      </w:r>
    </w:p>
    <w:p>
      <w:r>
        <w:t>2</w:t>
      </w:r>
    </w:p>
    <w:p>
      <w:r>
        <w:t>Quyết định</w:t>
      </w:r>
    </w:p>
    <w:p>
      <w:r>
        <w:t>56/2005/QĐ-UBND ngày 30/11/2005</w:t>
      </w:r>
    </w:p>
    <w:p>
      <w:r>
        <w:t>Về việc ban hành Quy định xây dựng và tổ chức hoạt động Trạm cân đối chứng tại các chợ trên địa bàn tỉnh Hậu Giang.</w:t>
      </w:r>
    </w:p>
    <w:p>
      <w:r>
        <w:t>Tỉnh Hậu Giang</w:t>
      </w:r>
    </w:p>
    <w:p>
      <w:r>
        <w:t>3</w:t>
      </w:r>
    </w:p>
    <w:p>
      <w:r>
        <w:t>Quyết định</w:t>
      </w:r>
    </w:p>
    <w:p>
      <w:r>
        <w:t>04/2006/QĐ-UBND ngày 12/01/2006</w:t>
      </w:r>
    </w:p>
    <w:p>
      <w:r>
        <w:t>Về việc ban hành Quy định phân công trách nhiệm và phối hợp giữa các ngành, các cấp trong quản lý nhà nước về chất lượng sản phẩm, hàng hóa trên địa bàn tỉnh Hậu Giang.</w:t>
      </w:r>
    </w:p>
    <w:p>
      <w:r>
        <w:t>Tỉnh Hậu Giang</w:t>
      </w:r>
    </w:p>
    <w:p>
      <w:r>
        <w:t>4</w:t>
      </w:r>
    </w:p>
    <w:p>
      <w:r>
        <w:t>Quyết định</w:t>
      </w:r>
    </w:p>
    <w:p>
      <w:r>
        <w:t>44/2016/QĐ-UBND ngày 05/12/2016</w:t>
      </w:r>
    </w:p>
    <w:p>
      <w:r>
        <w:t>Ban hành Quy chế quản lý, khai thác phần mềm quản lý hồ sơ cán bộ, công chức, viên chức tỉnh Hậu Giang.</w:t>
      </w:r>
    </w:p>
    <w:p>
      <w:r>
        <w:t>Tỉnh Hậu Giang</w:t>
      </w:r>
    </w:p>
    <w:p>
      <w:r>
        <w:t>5</w:t>
      </w:r>
    </w:p>
    <w:p>
      <w:r>
        <w:t>Quyết định</w:t>
      </w:r>
    </w:p>
    <w:p>
      <w:r>
        <w:t>15/2023/QĐ-UBND ngày 22/5/2023</w:t>
      </w:r>
    </w:p>
    <w:p>
      <w:r>
        <w:t>Ban hành quy định quản lý Chương trình phát triển tài sản trí tuệ tỉnh Hậu Giang giai đoạn đến năm 2030.</w:t>
      </w:r>
    </w:p>
    <w:p>
      <w:r>
        <w:t>Tỉnh Hậu Giang</w:t>
      </w:r>
    </w:p>
    <w:p>
      <w:r>
        <w:t>6</w:t>
      </w:r>
    </w:p>
    <w:p>
      <w:r>
        <w:t>Quyết định</w:t>
      </w:r>
    </w:p>
    <w:p>
      <w:r>
        <w:t>15/2016/QĐ-UBND ngày 14/7/2016</w:t>
      </w:r>
    </w:p>
    <w:p>
      <w:r>
        <w:t>Ban hành quy định trao đổi, lưu trữ, xử lý văn bản điện tử trong hoạt động của cơ quan nhà nước tỉnh Sóc Trăng.</w:t>
      </w:r>
    </w:p>
    <w:p>
      <w:r>
        <w:t>Tỉnh Sóc Trăng</w:t>
      </w:r>
    </w:p>
    <w:p>
      <w:r>
        <w:t>7</w:t>
      </w:r>
    </w:p>
    <w:p>
      <w:r>
        <w:t>Quyết định</w:t>
      </w:r>
    </w:p>
    <w:p>
      <w:r>
        <w:t>23/2020/QĐ-UBND ngày 14/8/2020</w:t>
      </w:r>
    </w:p>
    <w:p>
      <w:r>
        <w:t>Ban hành Quy chế quản lý, vận hành và sử dụng mạng truyền số liệu chuyên dùng cấp II trên địa bàn tỉnh Sóc Trăng.</w:t>
      </w:r>
    </w:p>
    <w:p>
      <w:r>
        <w:t>Tỉnh Sóc Trăng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