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1949/QĐ-UBND năm 2025 về Giá đất cụ thể đối với Khu công nghiệp Hòa Khánh và Dịch vụ Thủy sản Đà Nẵng để làm cơ sở tính đơn giá thuê đất từ ngày 01/01/2022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1949/QĐ-UBND</w:t>
      </w:r>
    </w:p>
    <w:p>
      <w:r>
        <w:t>Đà Nẵng, ngày 24 tháng 6 năm 2025</w:t>
      </w:r>
    </w:p>
    <w:p>
      <w:r>
        <w:t>QUYẾT ĐỊNH</w:t>
      </w:r>
    </w:p>
    <w:p>
      <w:r>
        <w:t>VỀ VIỆC BAN HÀNH GIÁ ĐẤT CỤ THỂ ĐỐI VỚI KHU CÔNG NGHIỆP HÒA KHÁNH VÀ KHU CÔNG NGHIỆP DỊCH VỤ THỦY SẢN ĐÀ NẴNG ĐỂ LÀM CƠ SỞ TÍNH ĐƠN GIÁ THUÊ ĐẤT TỪ NGÀY 01/01/2022</w:t>
      </w:r>
    </w:p>
    <w:p>
      <w:r>
        <w:t>CHỦ TỊCH ỦY BAN NHÂN DÂN THÀNH PHỐ ĐÀ NẴNG</w:t>
      </w:r>
    </w:p>
    <w:p>
      <w:r>
        <w:t>Căn cứ Luật Tổ chức Chính quyền địa phương ngày 16 tháng 6 năm 2025;</w:t>
      </w:r>
    </w:p>
    <w:p>
      <w:r>
        <w:t>Căn cứ Luật Đất đai ngày 18 tháng 01 năm 2024 và Luật ngày 29 tháng 6 năm 2024 về sửa đổi, bổ sung một số điều của Luật Đất đai số 31/2024/QH15;</w:t>
      </w:r>
    </w:p>
    <w:p>
      <w:r>
        <w:t>Căn cứ Nghị định số 71/2024/NĐ-CP ngày 27 tháng 6 năm 2024 của Chính phủ quy định về giá đất;</w:t>
      </w:r>
    </w:p>
    <w:p>
      <w:r>
        <w:t>Theo đề nghị của Sở Nông nghiệp và Môi trường tại Tờ trình số 267/TTr-SNNMT ngày 11 tháng 6 năm 2025 và kết quả biểu quyết của các thành viên UBND thành phố tại phiên họp ngày 13/6/2025 (Thông báo số 333/TB-VP ngày 19/6/2025 của Văn phòng UBND thành phố).</w:t>
      </w:r>
    </w:p>
    <w:p>
      <w:r>
        <w:t>QUYẾT ĐỊNH:</w:t>
      </w:r>
    </w:p>
    <w:p>
      <w:r>
        <w:t>Điều 1.    Ban hành giá đất cụ thể đối với Khu công nghiệp Hòa Khánh và Khu công nghiệp Dịch vụ Thủy sản Đà Nẵng để làm cơ sở tính đơn giá thuê đất từ ngày 01/01/2022 như sau:</w:t>
      </w:r>
    </w:p>
    <w:p>
      <w:r>
        <w:t>STT</w:t>
      </w:r>
    </w:p>
    <w:p>
      <w:r>
        <w:t>Khu Công nghiệp</w:t>
      </w:r>
    </w:p>
    <w:p>
      <w:r>
        <w:t>Giá đất (1.000đ/m 2 )</w:t>
      </w:r>
    </w:p>
    <w:p>
      <w:r>
        <w:t>1</w:t>
      </w:r>
    </w:p>
    <w:p>
      <w:r>
        <w:t>Khu công nghiệp Hòa Khánh</w:t>
      </w:r>
    </w:p>
    <w:p>
      <w:r>
        <w:t>3.259</w:t>
      </w:r>
    </w:p>
    <w:p>
      <w:r>
        <w:t>2</w:t>
      </w:r>
    </w:p>
    <w:p>
      <w:r>
        <w:t>Khu công nghiệp Dịch vụ Thủy sản</w:t>
      </w:r>
    </w:p>
    <w:p>
      <w:r>
        <w:t>4.246</w:t>
      </w:r>
    </w:p>
    <w:p>
      <w:r>
        <w:t>Điều 2.    Quyết định này để làm cơ sở tính đơn giá thuê đất và các khoản thu nghĩa vụ tài chính từ đất đai theo quy định đối với Khu công nghiệp Hòa Khánh và Khu công nghiệp Dịch vụ Thủy sản Đà Nẵng từ ngày 01/01/2022 đến ngày 31/12/2022.</w:t>
      </w:r>
    </w:p>
    <w:p>
      <w:r>
        <w:t>Điều 3.    Trách nhiệm tổ chức thực hiện</w:t>
      </w:r>
    </w:p>
    <w:p>
      <w:r>
        <w:t>1. Sở Nông nghiệp và Môi trường chịu trách nhiệm chủ trì, tổ chức triển khai, hướng dẫn, kiểm tra và đôn đốc việc thực hiện Quyết định này.</w:t>
      </w:r>
    </w:p>
    <w:p>
      <w:r>
        <w:t>2. Chánh Văn phòng Ủy ban nhân dân thành phố, Giám đốc các Sở: Tài chính, Xây dựng; Chi cục trưởng Chi cục Thuế khu vực XII; Trưởng ban Ban Quản lý Khu công nghệ cao và các Khu công nghiệp Đà Nẵng; Chủ tịch UBND các quận, huyện; Thủ trưởng các cơ quan, đơn vị, cá nhân có liên quan chịu trách nhiệm thi hành Quyết định này./.</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