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1921/QĐ-UBND năm 2025 về Quy trình nội bộ giải quyết thủ tục hành chính trong lĩnh vực giáo dục và đào tạo thuộc hệ thống giáo dục quốc dân thuộc thẩm quyền giải quyết của Sở Giáo dục và Đào tạo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1921/QĐ-UBND</w:t>
      </w:r>
    </w:p>
    <w:p>
      <w:r>
        <w:t>Lâm Đồng, ngày 31 tháng 10 năm 2025</w:t>
      </w:r>
    </w:p>
    <w:p>
      <w:r>
        <w:t>QUYẾT ĐỊNH</w:t>
      </w:r>
    </w:p>
    <w:p>
      <w:r>
        <w:t>BAN HÀNH QUY TRÌNH NỘI BỘ GIẢI QUYẾT THỦ TỤC HÀNH CHÍNH TRONG LĨNH VỰC GIÁO DỤC VÀ ĐÀO TẠO THUỘC HỆ THỐNG GIÁO DỤC QUỐC DÂN THUỘC THẨM QUYỀN GIẢI QUYẾT CỦA SỞ GIÁO DỤC VÀ ĐÀO TẠO TỈNH LÂM ĐỒNG</w:t>
      </w:r>
    </w:p>
    <w:p>
      <w:r>
        <w:t>CHỦ TỊCH ỦY BAN NHÂN DÂN TỈNH LÂM ĐỒNG</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Thông tư số 03/2025/TT-VPCP ngày 15 tháng 9 năm 2023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1715/QĐ-UBND ngày 15 tháng 10 năm 2025 của Chủ tịch Ủy ban nhân dân tỉnh Lâm Đồng về việc công bố danh mục thủ tục hành chính ban hành mới; thủ tục hành chính được thay thế trong lĩnh vực giáo dục và đào tạo thuộc hệ thống giáo dục quốc dân thuộc thẩm quyền giải quyết của Sở Giáo dục và Đào tạo tỉnh Lâm Đồng;</w:t>
      </w:r>
    </w:p>
    <w:p>
      <w:r>
        <w:t>Theo đề nghị của Giám đốc Sở Giáo dục và Đào tạo tại Tờ trình số 63/TTr-SGDĐT ngày 17 tháng 10 năm 2025.</w:t>
      </w:r>
    </w:p>
    <w:p>
      <w:r>
        <w:t>QUYẾT ĐỊNH:</w:t>
      </w:r>
    </w:p>
    <w:p>
      <w:r>
        <w:t>Điều 1.  Ban hành kèm theo Quyết định này quy trình nội bộ giải quyết thủ tục hành chính trong lĩnh vực giáo dục và đào tạo thuộc hệ thống giáo dục quốc dân thuộc thẩm quyền giải quyết của Sở Giáo dục và Đào tạo tỉnh Lâm Đồng  (chi tiết tại phụ lục đính kèm) .</w:t>
      </w:r>
    </w:p>
    <w:p>
      <w:r>
        <w:t>Điều 2.   Quyết định này có hiệu lực kể từ ngày ký ban hành.</w:t>
      </w:r>
    </w:p>
    <w:p>
      <w:r>
        <w:t>Điều 3.  Chánh Văn phòng Ủy ban nhân dân tỉnh; Giám đốc Sở Giáo dục và Đào tạo; Giám đốc/Thủ trưởng các sở, ban, ngành thuộc tỉnh và các tổ chức, cá nhân có liên quan chịu trách nhiệm thi hành Quyết định này./.</w:t>
      </w:r>
    </w:p>
    <w:p>
      <w:r>
        <w:t>KT. CHỦ TỊCH</w:t>
      </w:r>
    </w:p>
    <w:p>
      <w:r>
        <w:t>PHÓ CHỦ TỊCH</w:t>
      </w:r>
    </w:p>
    <w:p>
      <w:r>
        <w:t>Nguyễn Minh</w:t>
      </w:r>
    </w:p>
    <w:p>
      <w:r>
        <w:t>PHỤ LỤC</w:t>
      </w:r>
    </w:p>
    <w:p>
      <w:r>
        <w:t>QUY TRÌNH NỘI BỘ GIẢI QUYẾT THỦ TỤC HÀNH CHÍNH</w:t>
      </w:r>
    </w:p>
    <w:p>
      <w:r>
        <w:t>(Kèm theo Quyết định số: 1921/QĐ-UBND ngày 31 tháng 10 năm 2025 của Chủ tịch Ủy ban nhân dân tỉnh Lâm Đồng)</w:t>
      </w:r>
    </w:p>
    <w:p>
      <w:r>
        <w:t>A. THỦ TỤC HÀNH CHÍNH CẤP TỈNH (03 TTHC)</w:t>
      </w:r>
    </w:p>
    <w:p>
      <w:r>
        <w:t>1.  Gia hạn hoặc điều chỉnh Đề án dạy và học bằng tiếng nước ngoài  (Mã TTHC:      2.002812 )</w:t>
      </w:r>
    </w:p>
    <w:p>
      <w:r>
        <w:t>Thời gian thực hiện TTHC:   05 ngày làm việc kể từ khi nhận được hồ sơ đầy đủ và hợp lệ.</w:t>
      </w:r>
    </w:p>
    <w:p>
      <w:r>
        <w:t>Bước thực hiện</w:t>
      </w:r>
    </w:p>
    <w:p>
      <w:r>
        <w:t>Nội dung thực hiện</w:t>
      </w:r>
    </w:p>
    <w:p>
      <w:r>
        <w:t>Trách nhiệm</w:t>
      </w:r>
    </w:p>
    <w:p>
      <w:r>
        <w:t>Thời gian</w:t>
      </w:r>
    </w:p>
    <w:p>
      <w:r>
        <w:t>B1</w:t>
      </w:r>
    </w:p>
    <w:p>
      <w:r>
        <w:t>Tiếp nhận hồ sơ, chuyển xử lý</w:t>
      </w:r>
    </w:p>
    <w:p>
      <w:r>
        <w:t>Trung tâm Phục vụ hành chính công tỉnh</w:t>
      </w:r>
    </w:p>
    <w:p>
      <w:r>
        <w:t>0,25 ngày làm việc</w:t>
      </w:r>
    </w:p>
    <w:p>
      <w:r>
        <w:t>B2</w:t>
      </w:r>
    </w:p>
    <w:p>
      <w:r>
        <w:t>Phân công xử lý hồ sơ</w:t>
      </w:r>
    </w:p>
    <w:p>
      <w:r>
        <w:t>Lãnh đạo Phòng Tổ chức cán bộ</w:t>
      </w:r>
    </w:p>
    <w:p>
      <w:r>
        <w:t>0,5 ngày làm việc</w:t>
      </w:r>
    </w:p>
    <w:p>
      <w:r>
        <w:t>B3</w:t>
      </w:r>
    </w:p>
    <w:p>
      <w:r>
        <w:t>Thẩm định, xử lý hồ sơ</w:t>
      </w:r>
    </w:p>
    <w:p>
      <w:r>
        <w:t>Chuyên viên Phòng Tổ chức cán bộ</w:t>
      </w:r>
    </w:p>
    <w:p>
      <w:r>
        <w:t>03 ngày làm việc</w:t>
      </w:r>
    </w:p>
    <w:p>
      <w:r>
        <w:t>B4</w:t>
      </w:r>
    </w:p>
    <w:p>
      <w:r>
        <w:t>Kiểm duyệt Quyết định</w:t>
      </w:r>
    </w:p>
    <w:p>
      <w:r>
        <w:t>Lãnh đạo Phòng Tổ chức cán bộ</w:t>
      </w:r>
    </w:p>
    <w:p>
      <w:r>
        <w:t>1 ngày làm việc</w:t>
      </w:r>
    </w:p>
    <w:p>
      <w:r>
        <w:t>B5</w:t>
      </w:r>
    </w:p>
    <w:p>
      <w:r>
        <w:t>Ký duyệt Quyết định</w:t>
      </w:r>
    </w:p>
    <w:p>
      <w:r>
        <w:t>Lãnh đạo Sở</w:t>
      </w:r>
    </w:p>
    <w:p>
      <w:r>
        <w:t>0,5 ngày làm việc</w:t>
      </w:r>
    </w:p>
    <w:p>
      <w:r>
        <w:t>B6</w:t>
      </w:r>
    </w:p>
    <w:p>
      <w:r>
        <w:t>Số hoá và chuyển kết quả đến Trung tâm Phục vụ hành chính công tỉnh</w:t>
      </w:r>
    </w:p>
    <w:p>
      <w:r>
        <w:t>Văn thư Sở Giáo dục và Đào tạo</w:t>
      </w:r>
    </w:p>
    <w:p>
      <w:r>
        <w:t>0,5 ngày làm việc</w:t>
      </w:r>
    </w:p>
    <w:p>
      <w:r>
        <w:t>B7</w:t>
      </w:r>
    </w:p>
    <w:p>
      <w:r>
        <w:t>Trả kết quả</w:t>
      </w:r>
    </w:p>
    <w:p>
      <w:r>
        <w:t>Trung tâm Phục vụ hành chính công tỉnh</w:t>
      </w:r>
    </w:p>
    <w:p>
      <w:r>
        <w:t>0,25 ngày làm việc</w:t>
      </w:r>
    </w:p>
    <w:p>
      <w:r>
        <w:t>2.  Chấm dứt hoạt động của Đề án dạy và học bằng tiếng nước ngoài  (Mã TTHC:  2.002813 )</w:t>
      </w:r>
    </w:p>
    <w:p>
      <w:r>
        <w:t>Thời gian thực hiện TTHC:   03 ngày làm việc kể từ khi nhận được hồ sơ đầy đủ và hợp lệ.</w:t>
      </w:r>
    </w:p>
    <w:p>
      <w:r>
        <w:t>Bước thực hiện</w:t>
      </w:r>
    </w:p>
    <w:p>
      <w:r>
        <w:t>Nội dung thực hiện</w:t>
      </w:r>
    </w:p>
    <w:p>
      <w:r>
        <w:t>Trách nhiệm</w:t>
      </w:r>
    </w:p>
    <w:p>
      <w:r>
        <w:t>Thời gian</w:t>
      </w:r>
    </w:p>
    <w:p>
      <w:r>
        <w:t>B1</w:t>
      </w:r>
    </w:p>
    <w:p>
      <w:r>
        <w:t>Tiếp nhận hồ sơ, chuyển xử lý</w:t>
      </w:r>
    </w:p>
    <w:p>
      <w:r>
        <w:t>Trung tâm Phục vụ hành chính công tỉnh</w:t>
      </w:r>
    </w:p>
    <w:p>
      <w:r>
        <w:t>0,25 ngày làm việc</w:t>
      </w:r>
    </w:p>
    <w:p>
      <w:r>
        <w:t>B2</w:t>
      </w:r>
    </w:p>
    <w:p>
      <w:r>
        <w:t>Phân công xử lý hồ sơ</w:t>
      </w:r>
    </w:p>
    <w:p>
      <w:r>
        <w:t>Lãnh đạo Phòng Tổ chức cán bộ</w:t>
      </w:r>
    </w:p>
    <w:p>
      <w:r>
        <w:t>0,5 ngày làm việc</w:t>
      </w:r>
    </w:p>
    <w:p>
      <w:r>
        <w:t>B3</w:t>
      </w:r>
    </w:p>
    <w:p>
      <w:r>
        <w:t>Thẩm định, xử lý hồ sơ</w:t>
      </w:r>
    </w:p>
    <w:p>
      <w:r>
        <w:t>Chuyên viên Phòng Tổ chức cán bộ</w:t>
      </w:r>
    </w:p>
    <w:p>
      <w:r>
        <w:t>1,5 ngày làm việc</w:t>
      </w:r>
    </w:p>
    <w:p>
      <w:r>
        <w:t>B4</w:t>
      </w:r>
    </w:p>
    <w:p>
      <w:r>
        <w:t>Kiểm duyệt Quyết định</w:t>
      </w:r>
    </w:p>
    <w:p>
      <w:r>
        <w:t>Lãnh đạo Phòng Tổ chức cán bộ</w:t>
      </w:r>
    </w:p>
    <w:p>
      <w:r>
        <w:t>0,5 ngày làm việc</w:t>
      </w:r>
    </w:p>
    <w:p>
      <w:r>
        <w:t>B5</w:t>
      </w:r>
    </w:p>
    <w:p>
      <w:r>
        <w:t>Ký duyệt Quyết định</w:t>
      </w:r>
    </w:p>
    <w:p>
      <w:r>
        <w:t>Lãnh đạo Sở</w:t>
      </w:r>
    </w:p>
    <w:p>
      <w:r>
        <w:t>0,5 ngày làm việc</w:t>
      </w:r>
    </w:p>
    <w:p>
      <w:r>
        <w:t>B6</w:t>
      </w:r>
    </w:p>
    <w:p>
      <w:r>
        <w:t>Số hoá và chuyển kết quả đến Trung tâm Phục vụ hành chính công tỉnh</w:t>
      </w:r>
    </w:p>
    <w:p>
      <w:r>
        <w:t>Văn thư Sở Giáo dục và Đào tạo</w:t>
      </w:r>
    </w:p>
    <w:p>
      <w:r>
        <w:t>0,5 ngày làm việc</w:t>
      </w:r>
    </w:p>
    <w:p>
      <w:r>
        <w:t>B7</w:t>
      </w:r>
    </w:p>
    <w:p>
      <w:r>
        <w:t>Trả kết quả</w:t>
      </w:r>
    </w:p>
    <w:p>
      <w:r>
        <w:t>Trung tâm Phục vụ hành chính công tỉnh</w:t>
      </w:r>
    </w:p>
    <w:p>
      <w:r>
        <w:t>0,25 ngày làm việc</w:t>
      </w:r>
    </w:p>
    <w:p>
      <w:r>
        <w:t>3.   Phê duyệt Đề án dạy và học bằng tiếng nước ngoài  (Mã TTHC:  2.002811)</w:t>
      </w:r>
    </w:p>
    <w:p>
      <w:r>
        <w:t>Thời gian thực hiện TTHC:   12 ngày làm việc kể từ khi nhận được hồ sơ đầy đủ và hợp lệ.</w:t>
      </w:r>
    </w:p>
    <w:p>
      <w:r>
        <w:t>Bước thực hiện</w:t>
      </w:r>
    </w:p>
    <w:p>
      <w:r>
        <w:t>Nội dung thực hiện</w:t>
      </w:r>
    </w:p>
    <w:p>
      <w:r>
        <w:t>Trách nhiệm</w:t>
      </w:r>
    </w:p>
    <w:p>
      <w:r>
        <w:t>Thời gian</w:t>
      </w:r>
    </w:p>
    <w:p>
      <w:r>
        <w:t>B1</w:t>
      </w:r>
    </w:p>
    <w:p>
      <w:r>
        <w:t>Tiếp nhận hồ sơ, chuyển xử lý</w:t>
      </w:r>
    </w:p>
    <w:p>
      <w:r>
        <w:t>Trung tâm Phục vụ hành chính công tỉnh</w:t>
      </w:r>
    </w:p>
    <w:p>
      <w:r>
        <w:t>0,25 ngày làm việc</w:t>
      </w:r>
    </w:p>
    <w:p>
      <w:r>
        <w:t>B2</w:t>
      </w:r>
    </w:p>
    <w:p>
      <w:r>
        <w:t>Phân công xử lý hồ sơ</w:t>
      </w:r>
    </w:p>
    <w:p>
      <w:r>
        <w:t>Lãnh đạo Phòng Tổ chức cán bộ</w:t>
      </w:r>
    </w:p>
    <w:p>
      <w:r>
        <w:t>0,5 ngày làm việc</w:t>
      </w:r>
    </w:p>
    <w:p>
      <w:r>
        <w:t>B3</w:t>
      </w:r>
    </w:p>
    <w:p>
      <w:r>
        <w:t>Thẩm định, xử lý hồ sơ</w:t>
      </w:r>
    </w:p>
    <w:p>
      <w:r>
        <w:t>Chuyên viên Phòng Tổ chức cán bộ</w:t>
      </w:r>
    </w:p>
    <w:p>
      <w:r>
        <w:t>09 ngày làm việc</w:t>
      </w:r>
    </w:p>
    <w:p>
      <w:r>
        <w:t>B4</w:t>
      </w:r>
    </w:p>
    <w:p>
      <w:r>
        <w:t>Kiểm duyệt Quyết định</w:t>
      </w:r>
    </w:p>
    <w:p>
      <w:r>
        <w:t>Lãnh đạo Phòng Tổ chức cán bộ</w:t>
      </w:r>
    </w:p>
    <w:p>
      <w:r>
        <w:t>1 ngày làm việc</w:t>
      </w:r>
    </w:p>
    <w:p>
      <w:r>
        <w:t>B5</w:t>
      </w:r>
    </w:p>
    <w:p>
      <w:r>
        <w:t>Ký duyệt Quyết định</w:t>
      </w:r>
    </w:p>
    <w:p>
      <w:r>
        <w:t>Lãnh đạo Sở</w:t>
      </w:r>
    </w:p>
    <w:p>
      <w:r>
        <w:t>0,5 ngày làm việc</w:t>
      </w:r>
    </w:p>
    <w:p>
      <w:r>
        <w:t>B6</w:t>
      </w:r>
    </w:p>
    <w:p>
      <w:r>
        <w:t>Số hoá và chuyển kết quả đến Trung tâm Phục vụ hành chính công tỉnh</w:t>
      </w:r>
    </w:p>
    <w:p>
      <w:r>
        <w:t>Văn thư Sở Giáo dục và Đào tạo</w:t>
      </w:r>
    </w:p>
    <w:p>
      <w:r>
        <w:t>0,5 ngày làm việc</w:t>
      </w:r>
    </w:p>
    <w:p>
      <w:r>
        <w:t>B7</w:t>
      </w:r>
    </w:p>
    <w:p>
      <w:r>
        <w:t>Trả kết quả</w:t>
      </w:r>
    </w:p>
    <w:p>
      <w:r>
        <w:t>Trung tâm Phục vụ hành chính công tỉnh</w:t>
      </w:r>
    </w:p>
    <w:p>
      <w:r>
        <w:t>0,25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