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1910/QĐ-UBND năm 2023 chấp thuận cho bổ sung nhu cầu sử dụng đất trong Kế hoạch sử dụng đất năm 2023 của huyện Bù Đốp,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1910/QĐ-UBND</w:t>
      </w:r>
    </w:p>
    <w:p>
      <w:r>
        <w:t>Bình Phước, ngày 22 tháng 11 năm 2023</w:t>
      </w:r>
    </w:p>
    <w:p>
      <w:r>
        <w:t>QUYẾT ĐỊNH</w:t>
      </w:r>
    </w:p>
    <w:p>
      <w:r>
        <w:t>VỀ VIỆC CHẤP THUẬN CHO BỔ SUNG NHU CẦU SỬ DỤNG ĐẤT TRONG KẾ HOẠCH SỬ DỤNG ĐẤT NĂM 2023 CỦA HUYỆN BÙ ĐỐP</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22/2019/NQ-HĐND ngày 16/12/2019 của HĐND tỉnh thông qua danh mục điều chỉnh, bổ sung các dự án chuyển mục đích từ đất lâm nghiệp được thực hiện trong giai đoạn 2016-2020;</w:t>
      </w:r>
    </w:p>
    <w:p>
      <w:r>
        <w:t>Căn cứ Nghị quyết số 07/2022/NQ-HĐND ngày 12/7/2022 của HĐND tỉnh phê duyệt chủ trương chuyển mục đích sử dụng rừng sang mục đích khác trên địa bàn tỉnh Bình Phước năm 2022;</w:t>
      </w:r>
    </w:p>
    <w:p>
      <w:r>
        <w:t>Theo đề nghị của Sở Tài nguyên và Môi trường tại Tờ trình số 574/TTr-STNMT ngày 17/11/2023.</w:t>
      </w:r>
    </w:p>
    <w:p>
      <w:r>
        <w:t>QUYẾT ĐỊNH:</w:t>
      </w:r>
    </w:p>
    <w:p>
      <w:r>
        <w:t>Điều 1.  Chấp thuận cho bổ sung nhu cầu chuyển mục đích sử dụng đất đối với 02 dự án đầu tư, với tổng diện tích 21,1ha (Biểu chi tiết kèm theo).</w:t>
      </w:r>
    </w:p>
    <w:p>
      <w:r>
        <w:t>Điều 2.  Sau khi có Quyết định, các cơ quan, đơn vị, tổ chức liên quan có trách nhiệm:</w:t>
      </w:r>
    </w:p>
    <w:p>
      <w:r>
        <w:t>1. UBND huyện Bù Đốp tiến hành cập nhật danh mục các công trình, dự án, các trường hợp chuyển mục đích sử dụng đất của 02 tổ chức nêu trên vào Kế hoạch sử dụng đất năm 2024 của địa phương.</w:t>
      </w:r>
    </w:p>
    <w:p>
      <w:r>
        <w:t>2. Sở Tài nguyên và Môi trường:</w:t>
      </w:r>
    </w:p>
    <w:p>
      <w:r>
        <w:t>a) Tham mưu UBND tỉnh thực hiện việc giao đất, cho thuê đất đối với các dự án đã được UBND tỉnh chấp thuận phê duyệt nhu cầu sử dụng đất bổ sung theo trình tự, quy định của Luật Đất đai và các quy định pháp luật có liên quan.</w:t>
      </w:r>
    </w:p>
    <w:p>
      <w:r>
        <w:t>b) Theo dõi, hướng dẫn UBND huyện Bù Đốp cập nhật các trường hợp bổ sung tại các biểu chi tiết trên vào Kế hoạch sử dụng đất năm 2024 của địa phương theo đúng quy định.</w:t>
      </w:r>
    </w:p>
    <w:p>
      <w:r>
        <w:t>Điều 3.  Văn phòng UBND tỉnh chỉ đạo đơn vị chuyên môn (Trung tâm Phục vụ hành chính công) đưa Quyết định này lên trang thông tin Công báo Bình Phước theo quy định.</w:t>
      </w:r>
    </w:p>
    <w:p>
      <w:r>
        <w:t>Điều 4.  Quyết định này có hiệu lực kể từ ngày ký.</w:t>
      </w:r>
    </w:p>
    <w:p>
      <w:r>
        <w:t>Các ông, bà: Chánh Văn phòng UBND tỉnh, Thủ trưởng các Sở, ngành: Tài nguyên và Môi trường, Kế hoạch và Đầu tư, Tài chính, Nông nghiệp và Phát triển nông thôn, Xây dựng, Cục Thuế tỉnh Bình Phước; Chủ tịch UBND huyện Bù Đốp và Thủ trưởng các cơ quan, đơn vị có liên quan chịu trách nhiệm thi hành Quyết định này./.</w:t>
      </w:r>
    </w:p>
    <w:p>
      <w:r>
        <w:t>Nơi nhận:</w:t>
      </w:r>
    </w:p>
    <w:p>
      <w:r>
        <w:t>- Như Điều 3;</w:t>
      </w:r>
    </w:p>
    <w:p>
      <w:r>
        <w:t>- Chủ tịch, Phó Chủ tịch;</w:t>
      </w:r>
    </w:p>
    <w:p>
      <w:r>
        <w:t>- LĐVP, Phòng Kinh tế;</w:t>
      </w:r>
    </w:p>
    <w:p>
      <w:r>
        <w:t>- Lưu: VT   (Đ.Thắng TNMT QĐ 188)  .</w:t>
      </w:r>
    </w:p>
    <w:p>
      <w:r>
        <w:t>TM. ỦY BAN NHÂN DÂN</w:t>
      </w:r>
    </w:p>
    <w:p>
      <w:r>
        <w:t>KT. CHỦ TỊCH</w:t>
      </w:r>
    </w:p>
    <w:p>
      <w:r>
        <w:t>PHÓ CHỦ TỊCH</w:t>
      </w:r>
    </w:p>
    <w:p>
      <w:r>
        <w:t>Huỳnh Anh Minh</w:t>
      </w:r>
    </w:p>
    <w:p>
      <w:r>
        <w:t>DANH MỤC</w:t>
      </w:r>
    </w:p>
    <w:p>
      <w:r>
        <w:t>BỔ SUNG CÁC CÔNG TRÌNH, DỰ ÁN ĐẦU TƯ ĐƯỢC THỰC HIỆN TRONG NĂM 2023 HUYỆN BÙ ĐỐP</w:t>
      </w:r>
    </w:p>
    <w:p>
      <w:r>
        <w:t>(Kèm theo Quyết định số 1910/QĐ-UBND ngày 22/11/2023 của UBND tỉnh)</w:t>
      </w:r>
    </w:p>
    <w:p>
      <w:r>
        <w:t>STT</w:t>
      </w:r>
    </w:p>
    <w:p>
      <w:r>
        <w:t>Tên dự án</w:t>
      </w:r>
    </w:p>
    <w:p>
      <w:r>
        <w:t>Địa điểm thực hiện</w:t>
      </w:r>
    </w:p>
    <w:p>
      <w:r>
        <w:t>Diện tích (ha)</w:t>
      </w:r>
    </w:p>
    <w:p>
      <w:r>
        <w:t>Loại đất trước khi CMĐ</w:t>
      </w:r>
    </w:p>
    <w:p>
      <w:r>
        <w:t>Loại đất sau khi CMĐ</w:t>
      </w:r>
    </w:p>
    <w:p>
      <w:r>
        <w:t>Cơ sở pháp lý</w:t>
      </w:r>
    </w:p>
    <w:p>
      <w:r>
        <w:t>Ghi chú</w:t>
      </w:r>
    </w:p>
    <w:p>
      <w:r>
        <w:t>1</w:t>
      </w:r>
    </w:p>
    <w:p>
      <w:r>
        <w:t>Công ty TNHH Trang trại Chăn nuôi heo Ánh Dương</w:t>
      </w:r>
    </w:p>
    <w:p>
      <w:r>
        <w:t>Phước Thiện</w:t>
      </w:r>
    </w:p>
    <w:p>
      <w:r>
        <w:t>10,5</w:t>
      </w:r>
    </w:p>
    <w:p>
      <w:r>
        <w:t>RSX</w:t>
      </w:r>
    </w:p>
    <w:p>
      <w:r>
        <w:t>NKH, PNK</w:t>
      </w:r>
    </w:p>
    <w:p>
      <w:r>
        <w:t>Quyết định số 1649/QĐ-UBND ngày 13/10/2023 của UBND tỉnh</w:t>
      </w:r>
    </w:p>
    <w:p>
      <w:r>
        <w:t>2</w:t>
      </w:r>
    </w:p>
    <w:p>
      <w:r>
        <w:t>Công ty TNHH MTV Chăn nuôi Lộc Bình</w:t>
      </w:r>
    </w:p>
    <w:p>
      <w:r>
        <w:t>Phước Thiện</w:t>
      </w:r>
    </w:p>
    <w:p>
      <w:r>
        <w:t>10,6</w:t>
      </w:r>
    </w:p>
    <w:p>
      <w:r>
        <w:t>RSX</w:t>
      </w:r>
    </w:p>
    <w:p>
      <w:r>
        <w:t>NKH, PNK</w:t>
      </w:r>
    </w:p>
    <w:p>
      <w:r>
        <w:t>Quyết định số 1650/QĐ-UBND ngày 13/10/2023 của UBND tỉnh</w:t>
      </w:r>
    </w:p>
    <w:p>
      <w:r>
        <w:t>Tổng</w:t>
      </w:r>
    </w:p>
    <w:p>
      <w:r>
        <w:t>21,1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