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1907/QĐ-UBND năm 2024 phê duyệt các quy trình thực hiện dịch vụ công trực tuyến trong lĩnh vực Quản lý Công sản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1907/QĐ-UBND</w:t>
      </w:r>
    </w:p>
    <w:p>
      <w:r>
        <w:t>Quảng Bình, ngày 05 tháng 7 năm 2024</w:t>
      </w:r>
    </w:p>
    <w:p>
      <w:r>
        <w:t>QUYẾT ĐỊNH</w:t>
      </w:r>
    </w:p>
    <w:p>
      <w:r>
        <w:t>PHÊ DUYỆT CÁC QUY TRÌNH THỰC HIỆN DỊCH VỤ CÔNG TRỰC TUYẾN TRONG LĨNH VỰC QUẢN LÝ CÔNG SẢN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Tài chính tại Tờ trình số 1531/TTr-STC ngày 27/5/2024 và đề nghị của Chánh Văn phòng UBND tỉnh.</w:t>
      </w:r>
    </w:p>
    <w:p>
      <w:r>
        <w:t>QUYẾT ĐỊNH:</w:t>
      </w:r>
    </w:p>
    <w:p>
      <w:r>
        <w:t>Điều 1.    Phê duyệt kèm theo Quyết định này 02 (hai) quy trình thực hiện dịch vụ công (DVC) trực tuyến trong lĩnh vực Quản lý Công sản thuộc thẩm quyền giải quyết của UBND cấp huyện trên địa bàn tỉnh Quảng Bình.</w:t>
      </w:r>
    </w:p>
    <w:p>
      <w:r>
        <w:t>Điều 2.    Trên cơ sở các DVC trực tuyến đã được phê duyệt, Sở Tài chính, Sở Thông tin và Truyền thông, UBND cấp huyện theo chức năng, nhiệm vụ được giao có trách nhiệm:</w:t>
      </w:r>
    </w:p>
    <w:p>
      <w:r>
        <w:t>1. Phối hợp tổ chức xây dựng, chạy thử nghiệm, hoàn thiện các DVC trực tuyến trên Cổng DVC của tỉnh và tích hợp lên Cổng DVC quốc gia; thông báo việc áp dụng chính thức DVC trực tuyến trong thời hạn 03 tháng kể từ ngày định này có hiệu lực thi hành.</w:t>
      </w:r>
    </w:p>
    <w:p>
      <w:r>
        <w:t>2. UBND cấp huyện có trách nhiệm:</w:t>
      </w:r>
    </w:p>
    <w:p>
      <w:r>
        <w:t>a) Đăng ký số điện thoại và hộp thư điện tử của đơn vị đầu mối thuộc UBND cấp huyện gửi Sở Thông tin và Truyền thông để đăng tải theo từng DVC trực tuyến được cung cấp để tổ chức, cá nhân liên hệ khi cần được hướng dẫn, hỗ trợ.</w:t>
      </w:r>
    </w:p>
    <w:p>
      <w:r>
        <w:t>b) Lập và tổng hợp danh sách đăng ký tài khoản cho cán bộ, công chức, viên chức được phân công thực hiện các bước xử lý công việc và số điện thoại đầu mối hướng dẫn, hỗ trợ dịch vụ công trực tuyến tại điểm a khoản 2 Điều này, gửi Sở Thông tin và Truyền thông để thiết lập cấu hình điện tử chậm nhất trong thời hạn 01 tháng kể từ ngày Quyết định này có hiệu lực thi hành.</w:t>
      </w:r>
    </w:p>
    <w:p>
      <w:r>
        <w:t>c) Chỉ đạo Phòng Tài chính-Kế hoạch cấp huyện tổ chức thực hiện việc cập nhật thông tin, dữ liệu về tình hình tiếp nhận, giải quyết hồ sơ, trả kết quả thủ tục hành chính (TTHC) bản điện tử lên Hệ thống thông tin giải quyết TTHC của tỉnh theo quy định.</w:t>
      </w:r>
    </w:p>
    <w:p>
      <w:r>
        <w:t>3.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chính, Giám đốc Sở Thông tin và Truyền thông, Chủ tịch UBND các huyện, thị xã, thành phố; Trưởng phòng Tài chính-Kế hoạch các huyện, thị xã, thành phò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UBND các huyên, thị xã, thành phố;</w:t>
      </w:r>
    </w:p>
    <w:p>
      <w:r>
        <w:t>- Lưu: VT, TDNV, KSTTHC.</w:t>
      </w:r>
    </w:p>
    <w:p>
      <w:r>
        <w:t>KT. CHỦ TỊCH</w:t>
      </w:r>
    </w:p>
    <w:p>
      <w:r>
        <w:t>PHÓ CHỦ TỊCH</w:t>
      </w:r>
    </w:p>
    <w:p>
      <w:r>
        <w:t>Phan Phong Phú</w:t>
      </w:r>
    </w:p>
    <w:p>
      <w:r>
        <w:t>PHỤ LỤC</w:t>
      </w:r>
    </w:p>
    <w:p>
      <w:r>
        <w:t>DỊCH VỤ CÔNG TRỰC TUYẾN TRONG LĨNH VỰC QUẢN LÝ CÔNG SẢN THUỘC THẨM QUYỀN GIẢI QUYẾT CỦA UBND CẤP HUYỆN TRÊN ĐỊA BÀN TỈNH QUẢNG BÌNH</w:t>
      </w:r>
    </w:p>
    <w:p>
      <w:r>
        <w:t>(Kèm theo Quyết định số 1907/QĐ-UBND ngày 05 tháng 7 năm 2024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Mua quyển hóa đơn</w:t>
      </w:r>
    </w:p>
    <w:p>
      <w:r>
        <w:t>DVCTT một phần</w:t>
      </w:r>
    </w:p>
    <w:p>
      <w:r>
        <w:t>1.005434.000.00.00.H46</w:t>
      </w:r>
    </w:p>
    <w:p>
      <w:r>
        <w:t>2</w:t>
      </w:r>
    </w:p>
    <w:p>
      <w:r>
        <w:t>2</w:t>
      </w:r>
    </w:p>
    <w:p>
      <w:r>
        <w:t>Mua hóa đơn lẻ</w:t>
      </w:r>
    </w:p>
    <w:p>
      <w:r>
        <w:t>DVCTT một phần</w:t>
      </w:r>
    </w:p>
    <w:p>
      <w:r>
        <w:t>1.005435.000.00.00.H46</w:t>
      </w:r>
    </w:p>
    <w:p>
      <w:r>
        <w:t>5</w:t>
      </w:r>
    </w:p>
    <w:p>
      <w:r>
        <w:t>Phần II</w:t>
      </w:r>
    </w:p>
    <w:p>
      <w:r>
        <w:t>QUY TRÌNH THỰC HIỆN DỊCH VỤ CÔNG TRỰC TUYẾN</w:t>
      </w:r>
    </w:p>
    <w:p>
      <w:r>
        <w:t>Quy trình số: 01.TC-KT</w:t>
      </w:r>
    </w:p>
    <w:p>
      <w:r>
        <w:t>QUY TRÌNH THỰC HIỆN DỊCH VỤ CÔNG TRỰC TUYẾN MỘT PHẦN ĐỐI VỚI THỦ TỤC MUA QUYỂN HÓA ĐƠN</w:t>
      </w:r>
    </w:p>
    <w:p>
      <w:r>
        <w:t>Mã số TTHC: 1.005434.000.00.00.H46</w:t>
      </w:r>
    </w:p>
    <w:p>
      <w:r>
        <w:t>Áp dụng tại cơ quan: Phòng Tài chính-Kế hoạch cấp huyện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 (tài khoản của người thực hiện).</w:t>
      </w:r>
    </w:p>
    <w:p>
      <w:r>
        <w:t>3. Chọn cơ quan thực hiện là huyện, thị xã, thành phố tại danh sách dịch vụ công lựa chọn dịch vụ   “Mua quyển hóa đơn”.</w:t>
      </w:r>
    </w:p>
    <w:p>
      <w:r>
        <w:t>4. Cập nhật đầy đủ các thành phần hồ sơ, bao gồm:</w:t>
      </w:r>
    </w:p>
    <w:p>
      <w:r>
        <w:t>a) Công văn đề nghị mua hóa đơn do người đứng đầu cơ quan, tổ chức ký, đóng dấu  (Hình thức nộp: Bản điện tử có chữ ký số);</w:t>
      </w:r>
    </w:p>
    <w:p>
      <w:r>
        <w:t>b) Giấy giới thiệu do người đứng đầu cơ quan, tổ chức ký, đóng dấu  (Hình thức nộp: Bản điện tử có chữ ký số);</w:t>
      </w:r>
    </w:p>
    <w:p>
      <w:r>
        <w:t>c) Trường hợp người mua hóa đơn chưa có thẻ CCCD gắn chip hoặc chưa có tài khoản định danh điện tử VNeID thì nộp giấy CMND  (Hình thức nộp: Bản sao chứng thực điện tử);</w:t>
      </w:r>
    </w:p>
    <w:p>
      <w:r>
        <w:t>d) Các văn bản, giấy tờ khác có liên quan (nếu có)  (Hình thức nộp: Bản sao có chứng thực điện tử; trường hợp nộp bản chụp (bản scan) thì người nộp mang bản chính hoặc bản sao có chứng thực đến nộp trực tiếp khi nhận kết quả hoặc gửi qua dịch vụ bưu chính công ích).</w:t>
      </w:r>
    </w:p>
    <w:p>
      <w:r>
        <w:t>5. Thanh toán trực tuyến phí/lệ phí/nghĩa vụ tài chính: Không.</w:t>
      </w:r>
    </w:p>
    <w:p>
      <w:r>
        <w:t>6. Đăng ký hình thức nhận kết quả thủ tục hành chính (TTHC): Trực tiếp/hoặc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Tài chính-Kế hoạch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Cán bộ Bộ phận một cửa của UBND cấp huyện</w:t>
      </w:r>
    </w:p>
    <w:p>
      <w:r>
        <w:t>1. Kiểm tra, hoàn thiện thông tin của người nộp hồ sơ. Xác nhận hình thức nộp hồ sơ: Trực tiếp/hoặc Trực tuyến/ hoặc qua dịch vụ bưu chính công ích.</w:t>
      </w:r>
    </w:p>
    <w:p>
      <w:r>
        <w:t>2. Kiểm tra thành phần hồ sơ:</w:t>
      </w:r>
    </w:p>
    <w:p>
      <w:r>
        <w:t>2.1. Trường hợp hồ sơ đầy đủ, hợp lệ: Tiếp nhận, cập nhật lưu trữ hồ sơ điện tử; chuyển đến Phòng Tài chính-Kế hoạch cấp huyện để phân công xử lý; gửi Phiếu tiếp nhận hồ sơ và hẹn trả kết quả cho người nộp hồ sơ.</w:t>
      </w:r>
    </w:p>
    <w:p>
      <w:r>
        <w:t>- Tra cứu, trích xuất dữ liệu về CCCD của người mua hóa đơn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01 ngày làm việc</w:t>
      </w:r>
    </w:p>
    <w:p>
      <w:r>
        <w:t>Bước 2</w:t>
      </w:r>
    </w:p>
    <w:p>
      <w:r>
        <w:t>Lãnh đạo Phòng Tài chính-Kế hoạch cấp huyện</w:t>
      </w:r>
    </w:p>
    <w:p>
      <w:r>
        <w:t>Phân công chuyên viên xem xét, thẩm định hồ sơ.</w:t>
      </w:r>
    </w:p>
    <w:p>
      <w:r>
        <w:t>01 ngày làm việc</w:t>
      </w:r>
    </w:p>
    <w:p>
      <w:r>
        <w:t>Bước 3</w:t>
      </w:r>
    </w:p>
    <w:p>
      <w:r>
        <w:t>Chuyên viên Phòng Tài chính-Kế hoạch cấp huyện</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UBND cấp huyện.</w:t>
      </w:r>
    </w:p>
    <w:p>
      <w:r>
        <w:t>- Trường hợp hồ sơ đầy đủ, đảm bảo quy định thì kiểm tra, thẩm định hồ sơ, lưu trữ hồ sơ, chuyển kết quả TTHC cho Bộ phận một cửa của UBND cấp huyện</w:t>
      </w:r>
    </w:p>
    <w:p>
      <w:r>
        <w:t>2,5 ngày làm việc</w:t>
      </w:r>
    </w:p>
    <w:p>
      <w:r>
        <w:t>Bước 4</w:t>
      </w:r>
    </w:p>
    <w:p>
      <w:r>
        <w:t>Cán bộ Bộ phận một cửa của UBND cấp huyện</w:t>
      </w:r>
    </w:p>
    <w:p>
      <w:r>
        <w:t>Xác nhận trên phần mềm một cửa về kết quả TTHC đã có; thông báo cho tổ chức, cá nhân nhận kết quả theo hình thức đăng ký.</w:t>
      </w:r>
    </w:p>
    <w:p>
      <w:r>
        <w:t>0,5 ngày làm việc</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Quy trình số: 02.TC-KH</w:t>
      </w:r>
    </w:p>
    <w:p>
      <w:r>
        <w:t>QUY TRÌNH THỰC HIỆN DỊCH VỤ CÔNG TRỰC TUYẾN MỘT PHẦN ĐỐI VỚI THỦ TỤC MUA HÓA ĐƠN LẺ</w:t>
      </w:r>
    </w:p>
    <w:p>
      <w:r>
        <w:t>Mã số TTHC: 1 005435.000.00.00.H46</w:t>
      </w:r>
    </w:p>
    <w:p>
      <w:r>
        <w:t>Áp dụng tại cơ quan: Phòng Tài chính - Kế hoạch cấp huyện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  (tài khoản của người thực hiện).</w:t>
      </w:r>
    </w:p>
    <w:p>
      <w:r>
        <w:t>3. Chọn cơ quan thực hiện là huyện, thị xã, thành phố tại danh sách dịch vụ công lựa chọn dịch vụ   “Mua hóa đơn lẻ”.</w:t>
      </w:r>
    </w:p>
    <w:p>
      <w:r>
        <w:t>4. Cập nhật đầy đủ các thành phần hồ sơ, bao gồm:</w:t>
      </w:r>
    </w:p>
    <w:p>
      <w:r>
        <w:t>a) Công văn đề nghị mua hóa đơn do người đứng đầu cơ quan, tổ chức ký, đóng dấu  (Hình thức nộp: Bản điện tử có chữ ký số);</w:t>
      </w:r>
    </w:p>
    <w:p>
      <w:r>
        <w:t>b) Giấy giới thiệu do người đứng đầu cơ quan, tổ chức ký, đóng dấu  (Hình thức nộp: Bản điện tử có chữ ký số);</w:t>
      </w:r>
    </w:p>
    <w:p>
      <w:r>
        <w:t>c) Trường hợp người mua hóa đơn chưa có thẻ CCCD gắn chip hoặc chưa có tài khoản định danh điện tử VNeID thì nộp giấy CMND  (Hình thức nộp: Bản sao chứng thực điện tử);</w:t>
      </w:r>
    </w:p>
    <w:p>
      <w:r>
        <w:t>d) Quyết định xử lý tài sản của cơ quan, người có thẩm quyền  Bản sao có chứng thực điện tử; trường hợp nộp bản chụp (bản scan) thì người nộp mang bản chính hoặc bản sao có chứng thực đến nộp trực tiếp khi nhận kết quả hoặc gửi qua dịch vụ bưu chính công ích);</w:t>
      </w:r>
    </w:p>
    <w:p>
      <w:r>
        <w:t>đ) Các văn bản, giấy tờ khác có liên quan (nếu có)  (Hình thức nộp: Bản sao có chứng thực điện tử; trường hợp nộp bản chụp (bản scan) thì người nộp mang bản chính hoặc bản sao có chứng thực đến nộp trực tiếp khi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Phòng Tài chính-Kế hoạch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Cán bộ Bộ phận một cửa của UBND cấp huyện</w:t>
      </w:r>
    </w:p>
    <w:p>
      <w:r>
        <w:t>1. Kiểm tra, hoàn thiện thông tin của người nộp hồ sơ. Xác nhận hình thức nộp hồ sơ: Trực tiếp/hoặc Trực tuyến/ hoặc qua dịch vụ bưu chính công ích.</w:t>
      </w:r>
    </w:p>
    <w:p>
      <w:r>
        <w:t>2. Kiểm tra thành phần hồ sơ:</w:t>
      </w:r>
    </w:p>
    <w:p>
      <w:r>
        <w:t>2.1. Trường hợp hồ sơ đầy đủ, hợp lệ: Tiếp nhận, cập nhật lưu trữ hồ sơ điện tử; chuyển đến Phòng Tài chính-Kế hoạch cấp huyện để phân công xử lý; gửi Phiếu tiếp nhận hồ sơ và hẹn trả kết quả cho người nộp hồ sơ.</w:t>
      </w:r>
    </w:p>
    <w:p>
      <w:r>
        <w:t>- Tra cứu, trích xuất dữ liệu về CCCD của người mua hóa đơn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01 ngày làm việc</w:t>
      </w:r>
    </w:p>
    <w:p>
      <w:r>
        <w:t>Bước 2</w:t>
      </w:r>
    </w:p>
    <w:p>
      <w:r>
        <w:t>Lãnh đạo Phòng Tài chính-Kế hoạch cấp huyện</w:t>
      </w:r>
    </w:p>
    <w:p>
      <w:r>
        <w:t>Phân công chuyên viên xem xét, thẩm định hồ sơ.</w:t>
      </w:r>
    </w:p>
    <w:p>
      <w:r>
        <w:t>01 ngày làm việc</w:t>
      </w:r>
    </w:p>
    <w:p>
      <w:r>
        <w:t>Bước 3</w:t>
      </w:r>
    </w:p>
    <w:p>
      <w:r>
        <w:t>Chuyên viên Phòng Tài chính-Kế hoạch cấp huyện</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UBND cấp huyện.</w:t>
      </w:r>
    </w:p>
    <w:p>
      <w:r>
        <w:t>- Trường hợp hồ sơ đầy đủ, đảm bảo quy định thì kiểm tra, thẩm định hồ sơ, lưu trữ hồ sơ, chuyển kết quả TTHC cho Bộ phận một cửa của UBND cấp huyện</w:t>
      </w:r>
    </w:p>
    <w:p>
      <w:r>
        <w:t>2,5 ngày làm việc</w:t>
      </w:r>
    </w:p>
    <w:p>
      <w:r>
        <w:t>Bước 4</w:t>
      </w:r>
    </w:p>
    <w:p>
      <w:r>
        <w:t>Cán bộ Bộ phận một cửa của UBND cấp huyện</w:t>
      </w:r>
    </w:p>
    <w:p>
      <w:r>
        <w:t>Xác nhận trên phần mềm một cửa về kết quả TTHC đã có; thông báo cho tổ chức, cá nhân nhận kết quả theo hình thức đăng ký.</w:t>
      </w:r>
    </w:p>
    <w:p>
      <w:r>
        <w:t>0,5 ngày làm việc</w:t>
      </w:r>
    </w:p>
    <w:p>
      <w:r>
        <w:t>Người nộp hồ sơ</w:t>
      </w:r>
    </w:p>
    <w:p>
      <w:r>
        <w:t>Nhận kết quả TTHC theo hình thức đã đăng ký: Trực tuyến/ hoặc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