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1907/QĐ-UBND năm 2023 thông qua Phương án đơn giản hóa thủ tục hành chính lĩnh vực Thông tin và Truyền thông thuộc thẩm quyền giải quyết của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1907/QĐ-UBND</w:t>
      </w:r>
    </w:p>
    <w:p>
      <w:r>
        <w:t>Hòa Bình, ngày 22 tháng 8 năm 2023</w:t>
      </w:r>
    </w:p>
    <w:p>
      <w:r>
        <w:t>QUYẾT ĐỊNH</w:t>
      </w:r>
    </w:p>
    <w:p>
      <w:r>
        <w:t>VỀ VIỆC THÔNG QUA PHƯƠNG ÁN ĐƠN GIẢN HÓA THỦ TỤC HÀNH CHÍNH LĨNH VỰC THÔNG TIN VÀ TRUYỀN THÔNG THUỘC THẨM QUYỀN GIẢI QUYẾT CỦA TỈNH HÒA BÌNH NĂM 2023</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Kiểm soát thủ tục hành chính;</w:t>
      </w:r>
    </w:p>
    <w:p>
      <w:r>
        <w:t>Thực hiện Kế hoạch số 09/KH-UBND ngày 17/01/2023 của Chủ tịch Uỷ ban nhân dân tỉnh Hòa Bình về rà soát, đánh giá thủ tục hành chính năm 2023 trên địa bàn tỉnh Hòa Bình</w:t>
      </w:r>
    </w:p>
    <w:p>
      <w:r>
        <w:t>Theo đề nghị của Giám đốc Sở Thông tin và Truyền thông tại Tờ trình số   77/TTr-STTTT ngày 18/8/2023.</w:t>
      </w:r>
    </w:p>
    <w:p>
      <w:r>
        <w:t>QUYẾT ĐỊNH</w:t>
      </w:r>
    </w:p>
    <w:p>
      <w:r>
        <w:t>Điều 1.    Thông qua Phương án đơn giản hóa thủ tục hành chính lĩnh vực Thông tin và Truyền thông (05 thủ tục cấp tỉnh) thuộc thẩm quyền giải quyết của tỉnh Hòa Bình.</w:t>
      </w:r>
    </w:p>
    <w:p>
      <w:r>
        <w:t>(Có phụ lục phương án kèm theo)</w:t>
      </w:r>
    </w:p>
    <w:p>
      <w:r>
        <w:t>Điều 2.    Giao Sở Thông tin và Truyền thông chủ trì, phối hợp với Văn phòng Ủy ban nhân dân tỉnh và các đơn vị có liên quan:</w:t>
      </w:r>
    </w:p>
    <w:p>
      <w:r>
        <w:t>1. Dự thảo văn bản thực thi phương án đơn giản hóa, sáng kiến cải cách thủ tục hành chính thuộc thẩm quyền xử lý sau khi được Chính phủ, Bộ, ngành thông qua.</w:t>
      </w:r>
    </w:p>
    <w:p>
      <w:r>
        <w:t>2. Giao Văn phòng Ủy ban nhân dân tỉnh theo dõi, kiểm tra, đôn đốc các Sở, ngành, đơn vị có liên quan thực hiện Quyết định này.</w:t>
      </w:r>
    </w:p>
    <w:p>
      <w:r>
        <w:t>Điều 3.    Quyết định này có hiệu lực thi hành kể từ ngày ký.</w:t>
      </w:r>
    </w:p>
    <w:p>
      <w:r>
        <w:t>Điều 4.    Chánh Văn phòng Ủy ban nhân dân tỉnh, Giám đốc Sở Thông tin và Truyền thông, Chủ tịch Ủy ban nhân dân các huyện, thành phố và các tổ chức, cá nhân có liên quan chịu trách nhiệm thi hành Quyết định này./.</w:t>
      </w:r>
    </w:p>
    <w:p>
      <w:r>
        <w:t>Nơi nhận:</w:t>
      </w:r>
    </w:p>
    <w:p>
      <w:r>
        <w:t>- Văn phòng Chính phủ (để b/c);</w:t>
      </w:r>
    </w:p>
    <w:p>
      <w:r>
        <w:t>- Bộ TT&amp;TT (để b/c);</w:t>
      </w:r>
    </w:p>
    <w:p>
      <w:r>
        <w:t>- Chủ tịch, các Phó Chủ tịch UBND tỉnh;</w:t>
      </w:r>
    </w:p>
    <w:p>
      <w:r>
        <w:t>- Chánh VP, các Phó CVP/UBND tỉnh;</w:t>
      </w:r>
    </w:p>
    <w:p>
      <w:r>
        <w:t>- Cổng Thông tin điện tử tỉnh;</w:t>
      </w:r>
    </w:p>
    <w:p>
      <w:r>
        <w:t>- Lưu: VT, NVK (Ng.15b)</w:t>
      </w:r>
    </w:p>
    <w:p>
      <w:r>
        <w:t>CHỦ TỊCH</w:t>
      </w:r>
    </w:p>
    <w:p>
      <w:r>
        <w:t>Bùi Văn Khánh</w:t>
      </w:r>
    </w:p>
    <w:p>
      <w:r>
        <w:t>PHỤ LỤC</w:t>
      </w:r>
    </w:p>
    <w:p>
      <w:r>
        <w:t>PHƯƠNG ÁN ĐƠN GIẢN HÓA THỦ TỤC HÀNH CHÍNH LĨNH VỰC THÔNG TIN VÀ TRUYỀN THÔNG THUỘC THẨM QUYỀN GIẢI QUYẾT CỦA TỈNH HÒA BÌNH</w:t>
      </w:r>
    </w:p>
    <w:p>
      <w:r>
        <w:t>(kèm theo Quyết định số: 1907/QĐ-UBND ngày 22 tháng 8 năm 2023   của Chủ tịch Ủy ban nhân dân tỉnh Hòa Bình)</w:t>
      </w:r>
    </w:p>
    <w:p>
      <w:r>
        <w:t>1. Kiến nghị phương án đơn giản hóa đối với Thủ tục cấp Giấy phép in gia công xuất bản phẩm cho nước ngoài (Mã 2.001564.000.00.00.H28).</w:t>
      </w:r>
    </w:p>
    <w:p>
      <w:r>
        <w:t>1.1. Nội dung đơn giản hoá:</w:t>
      </w:r>
    </w:p>
    <w:p>
      <w:r>
        <w:t>- Đơn giản hóa thời gian giải quyết TTHC: sửa đổi thời gian giải quyết thủ tục hành chính từ 10 ngày xuống còn 07 ngày.</w:t>
      </w:r>
    </w:p>
    <w:p>
      <w:r>
        <w:t>- Lý do: Việc cắt giảm thời hạn giải quyết vẫn đảm bảo cho cá nhân, tổ chức thực hiện thủ tục hành chính có đủ thời gian giải quyết, tạo điều kiện cho cá nhân, tổ chức sớm nhận được kết quả giải quyết hồ sơ TTHC.</w:t>
      </w:r>
    </w:p>
    <w:p>
      <w:r>
        <w:t>1.2 Kiến nghị thực thi:</w:t>
      </w:r>
    </w:p>
    <w:p>
      <w:r>
        <w:t>Sửa đổi Khoản 4 Điều 34 Luật Xuất bản năm 2012, quy định.</w:t>
      </w:r>
    </w:p>
    <w:p>
      <w:r>
        <w:t>Đề nghị sửa thành: “Trong thời hạn 10 ngày, kể từ ngày nhận đủ hồ sơ hợp lệ, Bộ Thông tin và Truyền thông hoặc Ủy ban nhân dân cấp tỉnh phải cấp giấy phép, đóng dấu vào hai bản mẫu và gửi trả lại cơ sở in một bản; trường hợp không cấp giấy phép phải có văn bản trả lời nêu rõ lý do”.</w:t>
      </w:r>
    </w:p>
    <w:p>
      <w:r>
        <w:t>1.3. Lợi ích phương án đơn giản hóa:</w:t>
      </w:r>
    </w:p>
    <w:p>
      <w:r>
        <w:t>+ Chi phí tuân thủ thủ tục hành chính trước khi đơn giản hóa: 85.259.840 đồng/năm.</w:t>
      </w:r>
    </w:p>
    <w:p>
      <w:r>
        <w:t>+ Chi phí tuân thủ thủ tục hành chính sau khi đơn giản hóa: 54.675.4 00   đồng/năm.</w:t>
      </w:r>
    </w:p>
    <w:p>
      <w:r>
        <w:t>+ Chi phí tiết kiệm cho cơ quan, đơn vị: 30.584.440 đồng/năm.</w:t>
      </w:r>
    </w:p>
    <w:p>
      <w:r>
        <w:t>+ Tỷ lệ cắt giảm chi phí: 36%.</w:t>
      </w:r>
    </w:p>
    <w:p>
      <w:r>
        <w:t>2. Kiến nghị phương án đơn giản hóa đối với Thủ tục Cấp Giấy phép tổ chức triển lãm, hội chợ xuất bản phẩm (Mã 1.003483.000.00.00.H28)</w:t>
      </w:r>
    </w:p>
    <w:p>
      <w:r>
        <w:t>2.1. Nội dung đơn giản hoá:</w:t>
      </w:r>
    </w:p>
    <w:p>
      <w:r>
        <w:t>- Đơn giản hóa thời gian giải quyết TTHC: sửa đổi thời gian giải quyết thủ tục hành chính từ 10 ngày xuống còn 07 ngày.</w:t>
      </w:r>
    </w:p>
    <w:p>
      <w:r>
        <w:t>- Lý do: Việc cắt giảm thời hạn giải quyết vẫn đảm bảo cho cá nhân, tổ chức thực hiện thủ tục hành chính có đủ thời gian giải quyết, tạo điều kiện cho cá nhân, tổ chức sớm nhận được kết quả giải quyết hồ sơ TTHC.</w:t>
      </w:r>
    </w:p>
    <w:p>
      <w:r>
        <w:t>2.2. Kiến nghị thực thi:</w:t>
      </w:r>
    </w:p>
    <w:p>
      <w:r>
        <w:t>Sửa đổi Khoản 4 Điều 44 Luật Xuất bản năm 2012,</w:t>
      </w:r>
    </w:p>
    <w:p>
      <w:r>
        <w:t>Đề nghị sửa thành: “Trong thời hạn 10 ngày làm việc, kể từ ngày nhận đủ hồ sơ, cơ quan có thẩm quyền quy định tại khoản 2 Điều này phải cấp giấy phép tổ chức triển lãm, hội chợ xuất bản phẩm; trường hợp không cấp giấy phép phải có văn bản trả lời nêu rõ lý do”.</w:t>
      </w:r>
    </w:p>
    <w:p>
      <w:r>
        <w:t>2.3. Lợi ích phương án đơn giản hóa:</w:t>
      </w:r>
    </w:p>
    <w:p>
      <w:r>
        <w:t>+ Chi phí tuân thủ thủ tục hành chính trước khi đơn giản hóa: 85.259.840 đồng/năm.</w:t>
      </w:r>
    </w:p>
    <w:p>
      <w:r>
        <w:t>+ Chi phí tuân thủ thủ tục hành chính sau khi đơn giản hóa:54.675.4  00   đồng/năm.</w:t>
      </w:r>
    </w:p>
    <w:p>
      <w:r>
        <w:t>+ Chi phí tiết kiệm cho cơ quan, đơn vị: 30.584.440 đồng/năm.</w:t>
      </w:r>
    </w:p>
    <w:p>
      <w:r>
        <w:t>+ Tỷ lệ cắt giảm chi phí: 36%.</w:t>
      </w:r>
    </w:p>
    <w:p>
      <w:r>
        <w:t>3. Kiến nghị phương án đơn giản hóa đối với Thủ tục cấp giấy phép bưu chính (Mã 1.003659.000.00.00.H28).</w:t>
      </w:r>
    </w:p>
    <w:p>
      <w:r>
        <w:t>3.1. Nội dung đơn giản hoá:</w:t>
      </w:r>
    </w:p>
    <w:p>
      <w:r>
        <w:t>- Đơn giản hóa thời gian giải quyết TTHC: sửa đổi thời gian giải quyết thủ tục hành chính từ 21 ngày xuống còn 14 ngày.</w:t>
      </w:r>
    </w:p>
    <w:p>
      <w:r>
        <w:t>- Lý do: Việc cắt giảm thời hạn giải quyết vẫn đảm bảo cho đơn vị thực hiện thủ tục hành chính có đủ thời gian giải quyết, tạo điều kiện cho cá nhân, tổ chức sớm nhận được kết quả giải quyết hồ sơ TTHC.</w:t>
      </w:r>
    </w:p>
    <w:p>
      <w:r>
        <w:t>3.2. Kiến nghị thực thi:</w:t>
      </w:r>
    </w:p>
    <w:p>
      <w:r>
        <w:t>Sửa đổi khoản 6 Điều 1 Nghị định số 25/2022/NĐ-CP ngày 12/4/2022 phần nội đối với Điểm a, Khoản 3, Điều 8, Nghị định 47/2011/NĐ-CP ngày 17/6/2011.</w:t>
      </w:r>
    </w:p>
    <w:p>
      <w:r>
        <w:t>Đề nghị sửa thành: như sau: “14 ngày đối với việc thẩm tra và cấp giấy phép bưu chính”.</w:t>
      </w:r>
    </w:p>
    <w:p>
      <w:r>
        <w:t>3.3. Lợi ích phương án đơn giản hóa:</w:t>
      </w:r>
    </w:p>
    <w:p>
      <w:r>
        <w:t>+ Chi phí tuân thủ thủ tục hành chính trước khi đơn giản hóa: 152.149.400 đồng/năm.</w:t>
      </w:r>
    </w:p>
    <w:p>
      <w:r>
        <w:t>+ Chi phí tuân thủ thủ tục hành chính sau khi đơn giản hóa:   112.944.300   đồng/năm.</w:t>
      </w:r>
    </w:p>
    <w:p>
      <w:r>
        <w:t>+ Chi phí tiết kiệm cho cơ quan, đơn vị: 39.305.100 đồng/năm.</w:t>
      </w:r>
    </w:p>
    <w:p>
      <w:r>
        <w:t>+ Tỷ lệ cắt giảm chi phí: 26%.</w:t>
      </w:r>
    </w:p>
    <w:p>
      <w:r>
        <w:t>4. Kiến nghị phương án đơn giản hóa đối với Thủ tục cấp giấy chứng nhận đủ điều kiện hoạt động trò chơi điện tử công cộng (Mã     2.001885.000.00.00.H28).</w:t>
      </w:r>
    </w:p>
    <w:p>
      <w:r>
        <w:t>4.1. Nội dung đơn giản hoá:</w:t>
      </w:r>
    </w:p>
    <w:p>
      <w:r>
        <w:t>- Cắt giảm thành phần hồ sơ: Bản sao có chứng thực chứng minh nhân dân/thẻ căn cước công dân/hộ chiếu của chủ điểm cung cấp dịch vụ trò chơi điện tử công cộng đối với trường hợp chủ điểm là cá nhân; Bản sao có chứng thực chứng minh nhân dân/thẻ căn cước công dân/hộ chiếu của cá nhân đại diện cho tổ chức, doanh nghiệp trực tiếp quản lý điểm cung cấp dịch vụ trò chơi điện tử công cộng đối với trường hợp chủ điểm là tổ chức, doanh nghiệp.</w:t>
      </w:r>
    </w:p>
    <w:p>
      <w:r>
        <w:t>- Lý do: Việc cắt giảm thành phần hồ sơ vẫn đảm bảo thông tin của đơn vị thực hiện thủ tục hành chính do có thể tra cứu cơ sở dữ liệu quốc gia về dân cư có thể tra cứu được số căn cước công dân.</w:t>
      </w:r>
    </w:p>
    <w:p>
      <w:r>
        <w:t>4.2. Kiến nghị thực thi:</w:t>
      </w:r>
    </w:p>
    <w:p>
      <w:r>
        <w:t>Sửa đổi: Khoản c mục 37 Nghị định 27/2018/NĐ-CP ngày 01/3/2018 quy định: Bản sao có chứng thực chứng minh nhân dân/thẻ căn cước công dân/hộ chiếu của chủ điểm cung cấp dịch vụ trò chơi điện tử công cộng đối với trường hợp chủ điểm là cá nhân; Bản sao có chứng thực chứng minh nhân dân/thẻ căn cước công dân/hộ chiếu của cá nhân đại diện cho tổ chức, doanh nghiệp trực tiếp quản lý điểm cung cấp dịch vụ trò chơi điện tử công cộng đối với trường hợp chủ điểm là tổ chức, doanh nghiệp.</w:t>
      </w:r>
    </w:p>
    <w:p>
      <w:r>
        <w:t>4.3. Lợi ích phương án đơn giản hóa:</w:t>
      </w:r>
    </w:p>
    <w:p>
      <w:r>
        <w:t>+ Chi phí tuân thủ thủ tục hành chính trước khi đơn giản hóa:   66.196.700   đồng/năm.</w:t>
      </w:r>
    </w:p>
    <w:p>
      <w:r>
        <w:t>+ Chi phí tuân thủ thủ tục hành chính sau khi đơn giản hóa:   54.875.400   đồng/năm.</w:t>
      </w:r>
    </w:p>
    <w:p>
      <w:r>
        <w:t>+ Chi phí tiết kiệm cho cơ quan, đơn vị: 11.321.300 đồng/năm.</w:t>
      </w:r>
    </w:p>
    <w:p>
      <w:r>
        <w:t>+ Tỷ lệ cắt giảm chi phí: 17%.</w:t>
      </w:r>
    </w:p>
    <w:p>
      <w:r>
        <w:t>5. Kiến nghị phương án đơn giản hóa đối với Thủ tục Cấp Giấy chứng nhận đăng ký thu tín hiệu truyền hình nước ngoài trực tiếp từ vệ tinh (Mã 2.001765.000.00.00.H28)</w:t>
      </w:r>
    </w:p>
    <w:p>
      <w:r>
        <w:t>5.1. Nội dung đơn giản hoá:</w:t>
      </w:r>
    </w:p>
    <w:p>
      <w:r>
        <w:t>- Đơn giản hóa thời gian giải quyết TTHC: sửa đổi   thời gian giải quyết thủ tục hành chính từ 12 ngày xuống còn 8,5 ngày.</w:t>
      </w:r>
    </w:p>
    <w:p>
      <w:r>
        <w:t>- Lý do: Việc cắt giảm thời hạn giải quyết vẫn đảm bảo cho đơn vị thực hiện thủ tục hành chính có đủ thời gian giải quyết, tạo điều kiện cho cá nhân, tổ chức sớm nhận được kết quả giải quyết hồ sơ TTHC.</w:t>
      </w:r>
    </w:p>
    <w:p>
      <w:r>
        <w:t>5.2. Kiến nghị thực thi:</w:t>
      </w:r>
    </w:p>
    <w:p>
      <w:r>
        <w:t>Sửa đổi điểm đ, khoản 2, Điều 30, Nghị định số 06/2016/NĐ-CP ngày     18/01/2016 của Chính phủ về quản lý, cung cấp và sử dụng dịch vụ phát thanh, truyền hình quy định thời gian giải quyết TTHC này là 15 ngày.</w:t>
      </w:r>
    </w:p>
    <w:p>
      <w:r>
        <w:t>Đề nghị sửa thành: như sau: “Trong thời hạn 8,5 ngày làm việc kể từ ngày nhận được hồ sơ hợp lệ, Sở Thông tin và Truyền thông tỉnh, thành phố trực     thuộc Trung ương có trách nhiệm xét cấp đăng ký thu tín hiệu truyền hình nước ngoài trực tiếp từ vệ tinh. Trường hợp không cấp đăng ký, Sở Thông tin và Truyền thông có văn bản trả lời nêu rõ lý do;</w:t>
      </w:r>
    </w:p>
    <w:p>
      <w:r>
        <w:t>5.3. Lợi ích phương án đơn giản hóa:</w:t>
      </w:r>
    </w:p>
    <w:p>
      <w:r>
        <w:t>+ Chi phí tuân thủ thủ tục hành chính trước khi đơn giản hóa: 107.798.800 đồng/năm.</w:t>
      </w:r>
    </w:p>
    <w:p>
      <w:r>
        <w:t>+ Chi phí tuân thủ thủ tục hành chính sau khi đơn giản hóa: 72.375.400 đồng/năm.</w:t>
      </w:r>
    </w:p>
    <w:p>
      <w:r>
        <w:t>+ Chi phí tiết kiệm cho cơ quan, đơn vị: 35.423.400 đồng/năm.</w:t>
      </w:r>
    </w:p>
    <w:p>
      <w:r>
        <w:t>+ Tỷ lệ cắt giảm chi phí: 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