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19/2026/QĐ-UBND bãi bỏ các Quyết định quy định chức năng, nhiệm vụ, quyền hạn và cơ cấu tổ chức của Bệnh viện Y Dược cổ truyền Hưng Yên và Bệnh viện Y học cổ truyền Thái Bình thuộc Sở Y tế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04/05/2026</w:t>
            </w:r>
          </w:p>
        </w:tc>
      </w:tr>
      <w:tr>
        <w:tc>
          <w:tcPr>
            <w:tcW w:type="dxa" w:w="4320"/>
          </w:tcPr>
          <w:p>
            <w:r>
              <w:t>Ngày hiệu lực</w:t>
            </w:r>
          </w:p>
        </w:tc>
        <w:tc>
          <w:tcPr>
            <w:tcW w:type="dxa" w:w="4320"/>
          </w:tcPr>
          <w:p>
            <w:r>
              <w:t>20/05/2026</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19/2026/QĐ-UBND</w:t>
      </w:r>
    </w:p>
    <w:p>
      <w:r>
        <w:t>Hưng Yên, ngày 04 tháng 5 năm 2026</w:t>
      </w:r>
    </w:p>
    <w:p>
      <w:r>
        <w:t>QUYẾT ĐỊNH</w:t>
      </w:r>
    </w:p>
    <w:p>
      <w:r>
        <w:t>BÃI BỎ CÁC QUYẾT ĐỊNH QUY ĐỊNH CHỨC NĂNG, NHIỆM VỤ, QUYỀN HẠN VÀ CƠ CẤU TỔ CHỨC CỦA BỆNH VIỆN Y DƯỢC CỔ TRUYỀN HƯNG YÊN VÀ BỆNH VIỆN Y HỌC CỔ TRUYỀN THÁI BÌNH THUỘC SỞ Y TẾ TỈNH HƯNG YÊN</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hóa và xử lý văn bản quy phạm pháp luật;</w:t>
      </w:r>
    </w:p>
    <w:p>
      <w:r>
        <w:t>Căn cứ Nghị định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Y tế tại Tờ trình số 2069/TTr-SYT ngày 14 tháng 4 năm 2026;</w:t>
      </w:r>
    </w:p>
    <w:p>
      <w:r>
        <w:t>Ủy ban nhân dân ban hành Quyết định bãi bỏ các Quyết định quy định chức năng, nhiệm vụ, quyền hạn và cơ cấu tổ chức của Bệnh viện Y dược cổ truyền Hưng Yên và Bệnh viện Y học cổ truyền Thái Bình thuộc Sở Y tế tỉnh Hưng Yên.</w:t>
      </w:r>
    </w:p>
    <w:p>
      <w:r>
        <w:t>Điều 1. Bãi bỏ toàn bộ các Quyết định quy định chức năng, nhiệm vụ, quyền hạn và cơ cấu tổ chức của Bệnh viện Y dược cổ truyền Hưng Yên và Bệnh viện Y học cổ truyền Thái Bình thuộc Sở Y tế tỉnh Hưng Yên</w:t>
      </w:r>
    </w:p>
    <w:p>
      <w:r>
        <w:t>Bãi bỏ toàn bộ:</w:t>
      </w:r>
    </w:p>
    <w:p>
      <w:r>
        <w:t>1. Quyết định số 69/2025/QĐ-UBND ngày 18 tháng 9 năm 2025 của Ủy ban nhân dân tỉnh Hưng Yên quy định chức năng, nhiệm vụ, quyền hạn và cơ cấu tổ chức của Bệnh viện Y học cổ truyền Thái Bình thuộc Sở Y tế tỉnh Hưng Yên;</w:t>
      </w:r>
    </w:p>
    <w:p>
      <w:r>
        <w:t>2. Quyết định số 70/2025/QĐ-UBND ngày 18 tháng 9 năm 2025 của Ủy ban nhân dân tỉnh Hưng Yên quy định chức năng, nhiệm vụ, quyền hạn và cơ cấu tổ chức của Bệnh viện Y dược cổ truyền Hưng Yên thuộc Sở Y tế tỉnh Hưng Yên;</w:t>
      </w:r>
    </w:p>
    <w:p>
      <w:r>
        <w:t>Điều 2. Điều khoản thi hành</w:t>
      </w:r>
    </w:p>
    <w:p>
      <w:r>
        <w:t>1. Quyết định này có hiệu lực thi hành kể từ ngày 20 tháng 5 năm 2026.</w:t>
      </w:r>
    </w:p>
    <w:p>
      <w:r>
        <w:t>2. Chánh Văn phòng Ủy ban nhân dân tỉnh; Giám đốc Sở, ngành: Nội vụ, Y tế, Tài chính, Kho bạc nhà nước khu vực IV; Giám đốc đơn vị: Bệnh viện Y dược cổ truyền Hưng Yên và Bệnh viện Y học cổ truyền Thái Bình thuộc Sở Y tế; Thủ trưởng cơ quan, đơn vị có liên quan chịu trách nhiệm thi hành Quyết định này./.</w:t>
      </w:r>
    </w:p>
    <w:p>
      <w:r>
        <w:t>Nơi nhận:</w:t>
      </w:r>
    </w:p>
    <w:p>
      <w:r>
        <w:t>- Như khoản 2 Điều 2;</w:t>
      </w:r>
    </w:p>
    <w:p>
      <w:r>
        <w:t>- Bộ Nội vụ (Vụ Pháp chế);</w:t>
      </w:r>
    </w:p>
    <w:p>
      <w:r>
        <w:t>- Bộ Tư pháp (Cục Kiểm tra văn bản và Tổ chức</w:t>
      </w:r>
    </w:p>
    <w:p>
      <w:r>
        <w:t>thi hành pháp luật);</w:t>
      </w:r>
    </w:p>
    <w:p>
      <w:r>
        <w:t>- Thường trực Tỉnh ủy;</w:t>
      </w:r>
    </w:p>
    <w:p>
      <w:r>
        <w:t>- Thường trực Hội đồng nhân dân tỉnh;</w:t>
      </w:r>
    </w:p>
    <w:p>
      <w:r>
        <w:t>- Đoàn đại biểu Quốc hội tỉnh;</w:t>
      </w:r>
    </w:p>
    <w:p>
      <w:r>
        <w:t>- Đảng ủy Ủy ban nhân dân tỉnh;</w:t>
      </w:r>
    </w:p>
    <w:p>
      <w:r>
        <w:t>- Chủ tịch, các Phó Chủ tịch UBND tỉnh;</w:t>
      </w:r>
    </w:p>
    <w:p>
      <w:r>
        <w:t>- Sở Tư pháp (Cơ sở Dữ liệu Quốc gia về pháp luật);</w:t>
      </w:r>
    </w:p>
    <w:p>
      <w:r>
        <w:t>- Trung tâm Thông tin-Hội nghị tỉnh;</w:t>
      </w:r>
    </w:p>
    <w:p>
      <w:r>
        <w:t>- Lưu: VT, 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