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sửa đổi Quyết định 50/2022/QĐ-UBND về Quy định chức năng, nhiệm vụ, quyền hạn và cơ cấu tổ chức của Ban Quản lý Khu kinh tế Nghi Sơn và các Khu công nghiệp,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19/2024/QĐ-UBND</w:t>
      </w:r>
    </w:p>
    <w:p>
      <w:r>
        <w:t>Thanh Hóa, ngày 20 tháng 6 năm 2024</w:t>
      </w:r>
    </w:p>
    <w:p>
      <w:r>
        <w:t>QUYẾT ĐỊNH</w:t>
      </w:r>
    </w:p>
    <w:p>
      <w:r>
        <w:t>SỬA ĐỔI, BỔ SUNG MỘT SỐ ĐIỀU CỦA QUYẾT ĐỊNH SỐ 50/2022/QĐ-UBND NGÀY 14 THÁNG 10 NĂM 2022 CỦA ỦY BAN NHÂN DÂN TỈNH THANH HÓA VỀ VIỆC QUY ĐỊNH CHỨC NĂNG, NHIỆM VỤ, QUYỀN HẠN VÀ CƠ CẤU TỔ CHỨC CỦA BAN QUẢN LÝ KHU KINH TẾ NGHI SƠN VÀ CÁC KHU CÔNG NGHIỆP, TỈNH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35/2022/NĐ-CP ngày 28 tháng 5 năm 2022 của   Chính phủ quy định về quản lý khu công nghiệp và khu kinh tế;</w:t>
      </w:r>
    </w:p>
    <w:p>
      <w:r>
        <w:t>Căn cứ Nghị định số 70/2023/NĐ-CP ngày 18 ngày 9 tháng 2023 của Chính phủ sửa đổi, bổ sung một số điều của Nghị định số 152/2020/NĐ -CP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Giám đốc Sở Nội vụ tại Tờ trình số 330/TTr-SNV ngày   22 tháng 4 năm 2024.</w:t>
      </w:r>
    </w:p>
    <w:p>
      <w:r>
        <w:t>QUYẾT ĐỊNH:</w:t>
      </w:r>
    </w:p>
    <w:p>
      <w:r>
        <w:t>Điều 1. Sửa đổi, bổ sung một số điều của Quyết định số 50/2022/QĐ - UBND ngày 14 tháng 10 năm 2022 của Ủy ban nhân dân tỉnh T ha nh Hó a về việc quy định chức năng, nhiệm vụ, quyền hạn và cơ cấu tổ chức của Ban Quản lý Khu kinh tế Nghi Sơn và các Khu công nghiệp, tỉnh Thanh Hóa</w:t>
      </w:r>
    </w:p>
    <w:p>
      <w:r>
        <w:t>1. Sửa đổi điểm đ, khoản 2 Điều 2 như sau:</w:t>
      </w:r>
    </w:p>
    <w:p>
      <w:r>
        <w:t>“đ) Thực hiện một số nhiệm vụ, quyền hạn của cơ quan chuyên môn về lao động thuộc Ủy ban nhân dân tỉnh đối với lao động làm việc trong khu công nghiệp, khu kinh tế, bao gồm: Tổ chức thực hiện đăng ký nội quy lao động; báo cáo tình hình sử dụng lao động;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khu kinh tế;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 khu kinh tế”.</w:t>
      </w:r>
    </w:p>
    <w:p>
      <w:r>
        <w:t>2. Sửa đổi, bổ sung khoản 3 Điều 2 như sau:</w:t>
      </w:r>
    </w:p>
    <w:p>
      <w:r>
        <w:t>“3. Thực hiện các nhiệm vụ quy định tại khoản 3 Điều 68 Nghị định số 35/2022/NĐ-CP ngày 28 tháng 5 năm 2022 của Chính phủ (được sửa đổi, bổ sung tại khoản 2 Điều 2 Nghị định số 70/2023/NĐ-CP ngày 18 tháng 9 năm 2023 của Chính phủ) khi được các bộ, cơ quan ngang bộ, Ủy ban nhân dân tỉnh và cơ quan nhà nước có thẩm quyền phân cấp, ủy quyền theo quy định”.</w:t>
      </w:r>
    </w:p>
    <w:p>
      <w:r>
        <w:t>3. Sửa đổi khoản 2 Điều 3 như sau:</w:t>
      </w:r>
    </w:p>
    <w:p>
      <w:r>
        <w:t>“2. Các cơ quan, đơn vị thuộc Ban Quản lý:</w:t>
      </w:r>
    </w:p>
    <w:p>
      <w:r>
        <w:t>a) Văn phòng;</w:t>
      </w:r>
    </w:p>
    <w:p>
      <w:r>
        <w:t>b) Phòng Quản lý Doanh nghiệp và Lao động;</w:t>
      </w:r>
    </w:p>
    <w:p>
      <w:r>
        <w:t>c) Phòng Quản lý Tài nguyên và Môi trường;</w:t>
      </w:r>
    </w:p>
    <w:p>
      <w:r>
        <w:t>d) Phòng Quản lý Quy hoạch;</w:t>
      </w:r>
    </w:p>
    <w:p>
      <w:r>
        <w:t>đ) Phòng Quản lý Xây dựng;</w:t>
      </w:r>
    </w:p>
    <w:p>
      <w:r>
        <w:t>e) Phòng Quản lý Đầu tư;</w:t>
      </w:r>
    </w:p>
    <w:p>
      <w:r>
        <w:t>g) Văn phòng đại diện tại Thành phố Thanh Hóa;</w:t>
      </w:r>
    </w:p>
    <w:p>
      <w:r>
        <w:t>h) Văn phòng đại diện tại Khu công nghiệp Bỉm Sơn;</w:t>
      </w:r>
    </w:p>
    <w:p>
      <w:r>
        <w:t>i) Văn phòng đại diện tại Khu công nghiệp Lam Sơn - Sao Vàng.</w:t>
      </w:r>
    </w:p>
    <w:p>
      <w:r>
        <w:t>Văn phòng có Chánh Văn phòng, Phó Chánh Văn phòng; Phòng có Trưởng phòng, Phó Trưởng phòng; Văn phòng đại diện có Trưởng Văn phòng, Phó Trưởng Văn phòng.</w:t>
      </w:r>
    </w:p>
    <w:p>
      <w:r>
        <w:t>Văn phòng, Phòng chuyên môn, nghiệp vụ, Văn phòng đại diện phải có tối thiểu 06 biên chế công chức; được bố trí 01 cấp phó khi có dưới 09 biên chế công chức; được bố trí không quá 02 cấp phó khi có từ 09 đến 14 biên chế công chức.</w:t>
      </w:r>
    </w:p>
    <w:p>
      <w:r>
        <w:t>Việc bổ nhiệm, miễn nhiệm người đứng đầu, cấp phó của người đứng đầu các cơ quan, đơn vị thuộc Ban Quản lý Khu kinh tế Nghi Sơn và các Khu công nghiệp do Trưởng Ban Quản lý Khu kinh tế Nghi Sơn và các Khu công nghiệp quyết định theo quy định hiện hành của Đảng, của pháp luật và của Ủy ban nhân dân tỉnh”.</w:t>
      </w:r>
    </w:p>
    <w:p>
      <w:r>
        <w:t>Điều 2. Điều khoản thi hành</w:t>
      </w:r>
    </w:p>
    <w:p>
      <w:r>
        <w:t>1. Quyết định này có hiệu lực thi hành kể từ ngày 01 tháng 7 năm 2024.</w:t>
      </w:r>
    </w:p>
    <w:p>
      <w:r>
        <w:t>2. Chánh Văn phòng Ủy ban nhân dân tỉnh, Giám đốc Sở Nội vụ, Trưởng Ban Quản lý Khu kinh tế Nghi Sơn và các Khu công nghiệp; Giám đốc các sở, Trưởng các ban, ngành, đơn vị cấp tỉnh; Chủ tịch Ủy ban nhân dân các huyện, thị xã, thành phố; Thủ trưởng các cơ quan, đơn vị có liên quan chịu trách nhiệm thi hành Quyết định này./.</w:t>
      </w:r>
    </w:p>
    <w:p>
      <w:r>
        <w:t>Nơi nhận:</w:t>
      </w:r>
    </w:p>
    <w:p>
      <w:r>
        <w:t>- Như Điều 2 QĐ;</w:t>
      </w:r>
    </w:p>
    <w:p>
      <w:r>
        <w:t>- Bộ Kế hoạch và Đầu tư (để b/c);</w:t>
      </w:r>
    </w:p>
    <w:p>
      <w:r>
        <w:t>- Bộ Nội vụ (để b/c);</w:t>
      </w:r>
    </w:p>
    <w:p>
      <w:r>
        <w:t>- Cục kiểm tra VBQPPL - Bộ Tư pháp (để b/c);</w:t>
      </w:r>
    </w:p>
    <w:p>
      <w:r>
        <w:t>- Thường trực Tỉnh ủy (để b/c);</w:t>
      </w:r>
    </w:p>
    <w:p>
      <w:r>
        <w:t>- Thường trực HĐND tỉnh (để b/c);</w:t>
      </w:r>
    </w:p>
    <w:p>
      <w:r>
        <w:t>- Chủ tịch, các PCT UBND tỉnh;</w:t>
      </w:r>
    </w:p>
    <w:p>
      <w:r>
        <w:t>- Ủy ban MTTQ và các đoàn thể cấp tỉnh;</w:t>
      </w:r>
    </w:p>
    <w:p>
      <w:r>
        <w:t>- Báo Thanh Hóa; Đài PT và TH Thanh Hóa;</w:t>
      </w:r>
    </w:p>
    <w:p>
      <w:r>
        <w:t>- Trung tâm Công báo, Website tỉnh;</w:t>
      </w:r>
    </w:p>
    <w:p>
      <w:r>
        <w:t>- Lưu: VT, THKH.</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