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sửa đổi Khoản 4 Điều 5 của Quy định về quản lý hoạt động khai thác, bảo vệ và phát triển nguồn lợi thủy sản trên địa bàn tỉnh Kiên Giang kèm theo Quyết định 13/2022/QĐ-UBND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19/2024/QĐ-UBND</w:t>
      </w:r>
    </w:p>
    <w:p>
      <w:r>
        <w:t>Kiên Giang, ngày 31 tháng 7 năm 2024</w:t>
      </w:r>
    </w:p>
    <w:p>
      <w:r>
        <w:t>QUYẾT ĐỊNH</w:t>
      </w:r>
    </w:p>
    <w:p>
      <w:r>
        <w:t>SỬA ĐỔI, BỔ SUNG KHOẢN 4 ĐIỀU 5 CỦA QUY ĐỊNH VỀ QUẢN LÝ HOẠT ĐỘNG KHAI THÁC, BẢO VỆ VÀ PHÁT TRIỂN NGUỒN LỢI THỦY SẢN TRÊN ĐỊA BÀN TỈNH KIÊN GIANG BAN HÀNH KÈM THEO QUYẾT ĐỊNH SỐ 13/2022/QĐ-UBND NGÀY 28 THÁNG 6 NĂM 2022 CỦA ỦY BAN NHÂN DÂN TỈNH KIÊN GIANG</w:t>
      </w:r>
    </w:p>
    <w:p>
      <w:r>
        <w:t>ỦY BAN NHÂN DÂN TỈNH KIÊN GIANG</w:t>
      </w:r>
    </w:p>
    <w:p>
      <w:r>
        <w:t>Căn cứ Luật Tổ chức chính quyền địa phương ngày 19 tháng 5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Thông tư số 19/2018/TT-BNNPTNT ngày 15 tháng 11 năm 2018 của Bộ Nông nghiệp và Phát triển nông thôn hướng dẫn về bảo vệ và phát triển nguồn lợi thủy sản;</w:t>
      </w:r>
    </w:p>
    <w:p>
      <w:r>
        <w:t>Căn cứ Thông tư số 01/2022/TT-BNNPTNT ngày 18 tháng 01 năm 2022 của Bộ Nông nghiệp và Phát triển nông thôn sửa đổi, bổ sung một số Thông tư trong lĩnh vực thủy sản ;</w:t>
      </w:r>
    </w:p>
    <w:p>
      <w:r>
        <w:t>Theo đề nghị của Giám đốc Sở Nông nghiệp và Phát triển nông thôn tại Tờ trình số 418/TTr-SNNPTNT ngày 31 tháng 7 năm 2024 về việc ban hành Quyết định sửa đổi, bổ sung khoản 4 Điều 5 của Quy định về quản lý hoạt động khai thác, bảo vệ và phát triển nguồn lợi thủy sản trên địa bàn tỉnh Kiên Giang ban hành kèm theo Quyết định số 13/2022/QĐ-UBND ngày 28 tháng 6 năm 2022 của Ủy ban nhân dân tỉnh Kiên Giang.</w:t>
      </w:r>
    </w:p>
    <w:p>
      <w:r>
        <w:t>QUYẾT ĐỊNH:</w:t>
      </w:r>
    </w:p>
    <w:p>
      <w:r>
        <w:t>Điều 1. Sửa đổi, bổ sung khoản 4 Điều 5 của Quy định về quản lý hoạt động khai thác, bảo vệ và phát triển nguồn lợi thủy sản trên địa bàn tỉnh Kiên Giang ban hành kèm theo Quyết định số 13/2022/QĐ-UBND ngày 28 tháng 6 năm 2022 của Ủy ban nhân dân tỉnh Kiên Giang như sau:</w:t>
      </w:r>
    </w:p>
    <w:p>
      <w:r>
        <w:t>“Tàu cá có chiều dài lớn nhất dưới 12 mét được phép khai thác nghêu Lụa  (Paphia undulata) , sò Lông ( Anadara antiquata) , sò Huyết  (Arca granosa) , Hến ( Potamocorbula laevis, Timoclea scabra ) tại vùng biển ven bờ từ ngày 01 tháng 01 đến ngày 30 tháng 6 hàng năm; riêng khai thác nghêu Lụa  (Paphia undulata)  tại vùng biển ven bờ tỉnh Kiên Giang năm 2024 được kéo dài đến ngày 30 tháng 8 năm 2024 ” .</w:t>
      </w:r>
    </w:p>
    <w:p>
      <w:r>
        <w:t>Điều 2. Tổ chức thực hiện</w:t>
      </w:r>
    </w:p>
    <w:p>
      <w:r>
        <w:t>Giám đốc Sở Nông nghiệp và Phát triển nông thôn có trách nhiệm chủ trì, phối hợp với Giám đốc (Thủ trưởng) các Sở, ban, ngành, đơn vị có liên quan; Chủ tịch Ủy ban nhân dân các huyện, thành phố tổ chức triển khai và hướng dẫn thực hiện Quyết định này.</w:t>
      </w:r>
    </w:p>
    <w:p>
      <w:r>
        <w:t>Điều 3. Điều khoản thi hành</w:t>
      </w:r>
    </w:p>
    <w:p>
      <w:r>
        <w:t>Chánh Văn phòng Ủy ban nhân dân tỉnh; Giám đốc (Thủ trưởng) các Sở, ban, ngành cấp tỉnh; Chủ tịch Ủy ban nhân dân các huyện, thành phố ; Chủ tịch Ủy ban nhân dân các xã, phường, thị trấn và các tổ chức, cá nhân có liên quan chịu trách nhiệm thi hành Quyết định này.</w:t>
      </w:r>
    </w:p>
    <w:p>
      <w:r>
        <w:t>Quyết định này có hiệu lực từ ngày 10 tháng 8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