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phân cấp cho Sở Nông nghiệp và Phát triển nông thôn thực hiện phê duyệt hoặc điều chỉnh phương án quản lý rừng bền vững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19/2024/QĐ-UBND</w:t>
      </w:r>
    </w:p>
    <w:p>
      <w:r>
        <w:t>Quảng Nam, ngày 06 tháng 8 năm 2024</w:t>
      </w:r>
    </w:p>
    <w:p>
      <w:r>
        <w:t>QUYẾT ĐỊNH</w:t>
      </w:r>
    </w:p>
    <w:p>
      <w:r>
        <w:t>VỀ VIỆC PHÂN CẤP CHO SỞ NÔNG NGHIỆP VÀ PHÁT TRIỂN NÔNG THÔN THỰC HIỆN PHÊ DUYỆT HOẶC ĐIỀU CHỈNH PHƯƠNG ÁN QUẢN LÝ RỪNG BỀN VỮNG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Lâm nghiệp ngày 15 tháng 11 năm 2017;</w:t>
      </w:r>
    </w:p>
    <w:p>
      <w:r>
        <w:t>Căn cứ Nghị định số 156/2018/NĐ-CP ngày 16 tháng 11 năm 2018 của Chính phủ về quy định chi tiết thi hành một số điều của Luật Lâm nghiệp;</w:t>
      </w:r>
    </w:p>
    <w:p>
      <w:r>
        <w:t>Căn cứ Thông tư số 28/2018/TT-BNNPTNT ngày 16 tháng 11 năm 2018 của Bộ Nông nghiệp và Phát triển nông thôn quy định về phương án quản lý rừng bền vững;</w:t>
      </w:r>
    </w:p>
    <w:p>
      <w:r>
        <w:t>Căn cứ Thông tư số 13/2023/TT-BNNPTNT ngày 30 tháng 11năm 2023 của Bộ Nông nghiệp và Phát triển nông thôn về việc sửa đổi bổ sung một số điều của Thông tư số 28/2018/TT-BNNPTNT ngày 16 tháng 11 năm 2018 của Bộ Nông nghiệp và Phát triển nông thôn quy định về quản lý rừng bền vững;</w:t>
      </w:r>
    </w:p>
    <w:p>
      <w:r>
        <w:t>Thực hiện Nghị quyết số 57/NQ-HĐND ngày 09 tháng 12 năm 2022 của Hội đồng nhân dân tỉnh Quảng Nam thông qua Đề án về đẩy mạnh phân cấp trong quản lý nhà nước tỉnh Quảng Nam giai đoạn 2022-2026;</w:t>
      </w:r>
    </w:p>
    <w:p>
      <w:r>
        <w:t>Theo đề nghị của Giám đốc Sở Nông nghiệp và Phát triển nông thôn tại Tờ trình số 206/TTr-SNN&amp;PTNT ngày 22 tháng 7 năm 2024.</w:t>
      </w:r>
    </w:p>
    <w:p>
      <w:r>
        <w:t>QUYẾT ĐỊNH:</w:t>
      </w:r>
    </w:p>
    <w:p>
      <w:r>
        <w:t>Điều 1.  Phân cấp cho Sở Nông nghiệp và Phát triển nông thôn thực hiện phê duyệt hoặc điều chỉnh phương án quản lý rừng bền vững trên địa bàn tỉnh Quảng Nam.</w:t>
      </w:r>
    </w:p>
    <w:p>
      <w:r>
        <w:t>Điều 2.  Tổ chức thực hiện</w:t>
      </w:r>
    </w:p>
    <w:p>
      <w:r>
        <w:t>1. Sở Nông nghiệp và Phát triển nông thôn có trách nhiệm tổ chức thực hiện theo đúng quy định, được sử dụng con dấu của Sở Nông nghiệp và Phát triển nông thôn để thực hiện các nhiệm vụ đã được Ủy ban nhân dân tỉnh phân cấp tại Điều 1 Quyết định này.</w:t>
      </w:r>
    </w:p>
    <w:p>
      <w:r>
        <w:t>Trong quá trình tổ chức thực hiện, trường hợp có vướng mắc phát sinh, Sở Nông nghiệp và Phát triển nông thôn tổng hợp, báo cáo Ủy ban nhân dân tỉnh xem xét, giải quyết.</w:t>
      </w:r>
    </w:p>
    <w:p>
      <w:r>
        <w:t>2. Ủy ban nhân dân các huyện, thị xã, thành phố: Tổ chức quản lý, giám sát các hoạt động liên quan đến việc thực hiện phương án quản lý rừng bền vững được phê duyệt hoặc điều chỉnh trên địa bàn quản lý và báo cáo kết quả thực hiện định kỳ, đột xuất về Sở Nông nghiệp và Phát triển nông thôn để tổng hợp báo cáo Ủy ban nhân dân tỉnh theo yêu cầu.</w:t>
      </w:r>
    </w:p>
    <w:p>
      <w:r>
        <w:t>Điều 3.  Chánh Văn phòng Ủy ban nhân dân tỉnh, Giám đốc Sở Nông nghiệp và Phát triển nông thôn; Thủ trưởng các Sở, Ban, ngành; Chủ tịch Ủy ban nhân dân các huyện, thị xã, thành phố; Giám đốc các Ban Quản lý rừng phòng hộ, đặc dụng; Chủ tịch Ủy ban nhân dân các xã, phường, thị trấn và các tổ chức, cá nhân có liên quan chịu trách nhiệm thi hành Quyết định này.</w:t>
      </w:r>
    </w:p>
    <w:p>
      <w:r>
        <w:t>Quyết định này có hiệu lực thi hành kể từ ngày 20 tháng 8 năm 2024./.</w:t>
      </w:r>
    </w:p>
    <w:p>
      <w:r>
        <w:t>Nơi nhận:</w:t>
      </w:r>
    </w:p>
    <w:p>
      <w:r>
        <w:t>- Như Điều 3;</w:t>
      </w:r>
    </w:p>
    <w:p>
      <w:r>
        <w:t>- Bộ Tư pháp (Cục Kiểm tra văn bản);</w:t>
      </w:r>
    </w:p>
    <w:p>
      <w:r>
        <w:t>- TT Tỉnh ủy, TT HĐND tỉnh;</w:t>
      </w:r>
    </w:p>
    <w:p>
      <w:r>
        <w:t>- CT và các PCT UBND tỉnh;</w:t>
      </w:r>
    </w:p>
    <w:p>
      <w:r>
        <w:t>- VP Đoàn ĐBQH tỉnh;</w:t>
      </w:r>
    </w:p>
    <w:p>
      <w:r>
        <w:t>- Sở Tư pháp;</w:t>
      </w:r>
    </w:p>
    <w:p>
      <w:r>
        <w:t>- Báo Quảng Nam, Đài PTTH Quảng Nam;</w:t>
      </w:r>
    </w:p>
    <w:p>
      <w:r>
        <w:t>- Cổng thông tin điện tử tỉnh;</w:t>
      </w:r>
    </w:p>
    <w:p>
      <w:r>
        <w:t>- Công báo tỉnh;</w:t>
      </w:r>
    </w:p>
    <w:p>
      <w:r>
        <w:t>- CPVP;</w:t>
      </w:r>
    </w:p>
    <w:p>
      <w:r>
        <w:t>- Lưu: VT, NCKS, KTN.</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