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1895/QĐ-UBND năm 2023 thông qua Phương án đơn giản hóa thủ tục hành chính lĩnh vực Công Thương thuộc thẩm quyền giải quyết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1895/QĐ-UBND</w:t>
      </w:r>
    </w:p>
    <w:p>
      <w:r>
        <w:t>Hòa Bình, ngày 18 tháng 8 năm 2023</w:t>
      </w:r>
    </w:p>
    <w:p>
      <w:r>
        <w:t>QUYẾT ĐỊNH</w:t>
      </w:r>
    </w:p>
    <w:p>
      <w:r>
        <w:t>VỀ VIỆC THÔNG QUA PHƯƠNG ÁN ĐƠN GIẢN HÓA THỦ TỤC HÀNH CHÍNH LĨNH VỰC CÔNG THƯƠNG THUỘC THẨM QUYỀN QUẢN LÝ CỦA TỈNH HÒA BÌNH NĂM 2023</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Thực hiện Kế hoạch số 09/KH-UBND ngày 17/01/2023 của Chủ tịch Ủy   ban nhân dân tỉnh Hòa Bình về việc rà soát, đánh giá thủ tục hành chính năm   2023 trên địa bàn tỉnh Hòa Bình;</w:t>
      </w:r>
    </w:p>
    <w:p>
      <w:r>
        <w:t>Theo đề nghị của Giám đốc Sở Công Thương tại Tờ trình số 1865/TTr- SCT ngày 10/8/2023.</w:t>
      </w:r>
    </w:p>
    <w:p>
      <w:r>
        <w:t>QUYẾT ĐỊNH:</w:t>
      </w:r>
    </w:p>
    <w:p>
      <w:r>
        <w:t>Điều 1.    Thông qua Phương án đơn giản hóa thủ tục hành chính (06 thủ tục) lĩnh vực Công Thương thuộc thẩm quyền giải quyết của tỉnh Hòa Bình</w:t>
      </w:r>
    </w:p>
    <w:p>
      <w:r>
        <w:t>(Có phụ lục phương án kèm theo)</w:t>
      </w:r>
    </w:p>
    <w:p>
      <w:r>
        <w:t>Điều 2.    Giao Sở Công Thương chủ trì, phối hợp với Văn phòng Ủy ban nhân dân tỉnh và các đơn vị có liên quan:</w:t>
      </w:r>
    </w:p>
    <w:p>
      <w:r>
        <w:t>1. Dự thảo văn bản thực thi phương án đơn giản hóa, sáng kiến cải cách thủ tục hành chính thuộc thẩm quyền xử lý sau khi được Chính phủ, Bộ, ngành thông qua.</w:t>
      </w:r>
    </w:p>
    <w:p>
      <w:r>
        <w:t>2. Giao Văn phòng Ủy ban nhân dân tỉnh theo dõi, kiểm tra, đôn đốc các Sở, ngành, đơn vị có liên quan thực hiện Quyết định này.</w:t>
      </w:r>
    </w:p>
    <w:p>
      <w:r>
        <w:t>Điều 3.    Quyết định này có hiệu lực thi hành kể từ ngày ký.</w:t>
      </w:r>
    </w:p>
    <w:p>
      <w:r>
        <w:t>Điều 4.    Chánh Văn phòng Ủy ban nhân dân tỉnh, Giám đốc Sở Công Thương, Chủ tịch Ủy ban nhân dân các huyện, thành phố và các tổ chức, cá nhân có liên quan chịu trách nhiệm thi hành Quyết định này./.</w:t>
      </w:r>
    </w:p>
    <w:p>
      <w:r>
        <w:t>Nơi nhận:</w:t>
      </w:r>
    </w:p>
    <w:p>
      <w:r>
        <w:t>- Văn phòng Chính phủ (để b/c);</w:t>
      </w:r>
    </w:p>
    <w:p>
      <w:r>
        <w:t>- Bộ Công Thương (để b/c);</w:t>
      </w:r>
    </w:p>
    <w:p>
      <w:r>
        <w:t>- Chủ tịch, các Phó Chủ tịch UBND tỉnh;</w:t>
      </w:r>
    </w:p>
    <w:p>
      <w:r>
        <w:t>- Chánh VP, các Phó CVP/UBND tỉnh;</w:t>
      </w:r>
    </w:p>
    <w:p>
      <w:r>
        <w:t>- Cổng Thông tin điện tử tỉnh;</w:t>
      </w:r>
    </w:p>
    <w:p>
      <w:r>
        <w:t>- Lưu: VT, NVK (Ng.15b)</w:t>
      </w:r>
    </w:p>
    <w:p>
      <w:r>
        <w:t>CHỦ TỊCH</w:t>
      </w:r>
    </w:p>
    <w:p>
      <w:r>
        <w:t>Bùi Văn Khánh</w:t>
      </w:r>
    </w:p>
    <w:p>
      <w:r>
        <w:t>PHỤ LỤC</w:t>
      </w:r>
    </w:p>
    <w:p>
      <w:r>
        <w:t>PHƯƠNG ÁN ĐƠN GIẢN HÓA THỦ TỤC HÀNH CHÍNH LĨNH VỰC CÔNG THƯƠNG THUỘC THẨM QUYỀN GIẢI QUYẾT CỦA TỈNH HÒA BÌNH</w:t>
      </w:r>
    </w:p>
    <w:p>
      <w:r>
        <w:t>(kèm theo Quyết định số: 1895/QĐ-UBND ngày 18 tháng 8 năm 2023   của Chủ tịch Ủy ban nhân dân tỉnh Hòa Bình)</w:t>
      </w:r>
    </w:p>
    <w:p>
      <w:r>
        <w:t>I. THỦ TỤC HÀNH CHÍNH CẤP TỈNH</w:t>
      </w:r>
    </w:p>
    <w:p>
      <w:r>
        <w:t>1. Thủ tục   cấp Giấy phép bán buôn sản phẩm thuốc lá</w:t>
      </w:r>
    </w:p>
    <w:p>
      <w:r>
        <w:t>1.1. Nội dung đơn giản hóa</w:t>
      </w:r>
    </w:p>
    <w:p>
      <w:r>
        <w:t>- Về thành phần hồ sơ: Kiến nghị bãi bỏ thành phần hồ sơ: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 trên địa bàn.</w:t>
      </w:r>
    </w:p>
    <w:p>
      <w:r>
        <w:t>- Lý do:     Cắt giảm thành phần hồ sơ không cần thiết nhằm cắt giảm chi phí tuân thủ cho cá nhân, tổ chức trong thực hiện TTHC , do doanh nghiệp chưa được cấp Giấy phép bán buôn sản phẩm thuốc lá nên khó khăn trong việc ký hợp đồng với các thương nhân bán lẻ thuốc lá.</w:t>
      </w:r>
    </w:p>
    <w:p>
      <w:r>
        <w:t>1.2 Kiến nghị thực thi</w:t>
      </w:r>
    </w:p>
    <w:p>
      <w:r>
        <w:t>Kiến nghị sửa đổi   Điểm e, khoản 2, điều 27, Nghị định 67/2013/NĐ-CP ngày 27/6/2013 Quy định chi tiết một số điều và biện pháp thi hành Luật Phòng, chống tác hại của thuốc lá về kinh doanh thuốc lá, t  heo hướng bãi bỏ thành phần hồ sơ: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 trên địa bàn.</w:t>
      </w:r>
    </w:p>
    <w:p>
      <w:r>
        <w:t>1.3. Lợi ích phương án đơn giản hóa</w:t>
      </w:r>
    </w:p>
    <w:p>
      <w:r>
        <w:t>- Chi phí tuân thủ TTHC trước khi đơn giản hóa: 7.900.300 đồng/năm.</w:t>
      </w:r>
    </w:p>
    <w:p>
      <w:r>
        <w:t>- Chi phí tuân thủ TTHC sau khi đơn giản hóa: 7.101.100 đồng/năm.</w:t>
      </w:r>
    </w:p>
    <w:p>
      <w:r>
        <w:t>- Chi phí tiết kiệm: 799.200 đồng/năm.</w:t>
      </w:r>
    </w:p>
    <w:p>
      <w:r>
        <w:t>- Tỷ lệ cắt giảm chi phí: 10,1 %</w:t>
      </w:r>
    </w:p>
    <w:p>
      <w:r>
        <w:t>2. Thủ tục cấp lại Giấy phép sử dụng Vật liệu nổ công nghiệp thuộc thẩm quyền giải quyết của Sở Công Thương</w:t>
      </w:r>
    </w:p>
    <w:p>
      <w:r>
        <w:t>2.1. Nội dung đơn giản hóa</w:t>
      </w:r>
    </w:p>
    <w:p>
      <w:r>
        <w:t>- Về thành phần hồ sơ: Bãi bỏ thành phần hồ sơ sau:</w:t>
      </w:r>
    </w:p>
    <w:p>
      <w:r>
        <w:t>+ Bản sao Quyết định thành lập hoặc bản sao Giấy chứng nhận đăng ký doanh nghiệp.</w:t>
      </w:r>
    </w:p>
    <w:p>
      <w:r>
        <w:t>+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w:t>
      </w:r>
    </w:p>
    <w:p>
      <w:r>
        <w:t>+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w:t>
      </w:r>
    </w:p>
    <w:p>
      <w:r>
        <w:t>+ Quyết định bổ nhiệm người chỉ huy nổ mìn của lãnh đạo doanh nghiệp và danh sách thợ mìn, người liên quan trực tiếp đến sử dụng vật liệu nổ công nghiệp, bản sao chứng chỉ chuyên môn, giấy chứng nhận huấn luyện về kỹ thuật an toàn trong hoạt động vật liệu nổ công nghiệp của người chỉ huy nổ mìn và đội ngũ thợ mìn.</w:t>
      </w:r>
    </w:p>
    <w:p>
      <w:r>
        <w:t>-   Lý do:   Cắt giảm thành phần hồ sơ không cần thiết, bị trùng lặp so với hồ sơ cấp mới, nhằm cắt giảm chi phí tuân thủ cho cá nhân, tổ chức trong thực hiện TTHC.</w:t>
      </w:r>
    </w:p>
    <w:p>
      <w:r>
        <w:t>2.2 Kiến nghị thực thi</w:t>
      </w:r>
    </w:p>
    <w:p>
      <w:r>
        <w:t>- Kiến nghị sửa đổi Khoản 2, Điều 42, Luật Quản lý, sử dụng vũ khí, vật liệu nổ và công cụ hỗ trợ ngày 20 tháng 6 năm 2017 theo hướng   bãi bỏ thành phần hồ sơ :</w:t>
      </w:r>
    </w:p>
    <w:p>
      <w:r>
        <w:t>+ Bản sao Quyết định thành lập hoặc bản sao Giấy chứng nhận đăng ký doanh nghiệp.</w:t>
      </w:r>
    </w:p>
    <w:p>
      <w:r>
        <w:t>+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w:t>
      </w:r>
    </w:p>
    <w:p>
      <w:r>
        <w:t>+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w:t>
      </w:r>
    </w:p>
    <w:p>
      <w:r>
        <w:t>+ Quyết định bổ nhiệm người chỉ huy nổ mìn của lãnh đạo doanh nghiệp và danh sách thợ mìn, người liên quan trực tiếp đến sử dụng vật liệu nổ công nghiệp, bản sao chứng chỉ chuyên môn, giấy chứng nhận huấn luyện về kỹ thuật an toàn trong hoạt động vật liệu nổ công nghiệp của người chỉ huy nổ mìn và đội ngũ thợ mìn.</w:t>
      </w:r>
    </w:p>
    <w:p>
      <w:r>
        <w:t>2.3. Lợi ích phương án đơn giản hóa</w:t>
      </w:r>
    </w:p>
    <w:p>
      <w:r>
        <w:t>- Chi phí tuân thủ TTHC trước khi đơn giản hóa: 98.058.320 đồng/năm.</w:t>
      </w:r>
    </w:p>
    <w:p>
      <w:r>
        <w:t>- Chi phí tuân thủ TTHC sau khi đơn giản hóa: 82.092.720 đồng/năm.</w:t>
      </w:r>
    </w:p>
    <w:p>
      <w:r>
        <w:t>- Chi phí tiết kiệm: 15.092.720 đồng/năm.</w:t>
      </w:r>
    </w:p>
    <w:p>
      <w:r>
        <w:t>- Tỷ lệ cắt giảm chi phí: 16,28%.</w:t>
      </w:r>
    </w:p>
    <w:p>
      <w:r>
        <w:t>3. Thủ tục   Cấp giấy chứng nhận sản phẩm công nghiệp nông thôn tiêu biểu cấp tỉnh</w:t>
      </w:r>
    </w:p>
    <w:p>
      <w:r>
        <w:t>3.1. Nội dung đơn giản hóa</w:t>
      </w:r>
    </w:p>
    <w:p>
      <w:r>
        <w:t>- Kiến nghị: Đề nghị bãi bỏ thủ tục hành chính   Cấp giấy chứng nhận sản phẩm công nghiệp nông thôn tiêu biểu cấp tỉnh.</w:t>
      </w:r>
    </w:p>
    <w:p>
      <w:r>
        <w:t>- Lý do:     Trong quá trình triển khai thực hiện, nhận thấy việc bình chọn và cấp giấy chứng nhận sản phẩm công nghiệp nông thôn tiêu biểu chưa đáp ứng đầy đủ các bộ phận cấu thành cơ bản của TTHC theo quy định tại Điều 8 của Nghị định số 63/2010/NĐ-CP ngày 08/6/2010 của Chính phủ về kiểm soát thủ tục hành chính (đã được sửa đổi, điều chỉnh một số điều tại Nghị định số 92/2017/NĐ-CP ngà 07/8/2017 của Chính phủ).</w:t>
      </w:r>
    </w:p>
    <w:p>
      <w:r>
        <w:t>3.2 Kiến nghị thực thi</w:t>
      </w:r>
    </w:p>
    <w:p>
      <w:r>
        <w:t>Kiến nghị bãi bỏ   Thông tư số 26/2014/TT-BCT ngày 28/8/2014; Thông tư 14/2018/TT-BCT ngày 28/6/2018 của Bộ Công Thương.</w:t>
      </w:r>
    </w:p>
    <w:p>
      <w:r>
        <w:t>3.3. Lợi ích phương án đơn giản hóa</w:t>
      </w:r>
    </w:p>
    <w:p>
      <w:r>
        <w:t>- Chi phí tuân thủ TTHC trước khi đơn giản hóa: 4.412.820 đồng/năm.</w:t>
      </w:r>
    </w:p>
    <w:p>
      <w:r>
        <w:t>- Chi phí tuân thủ TTHC sau khi đơn giản hóa: 0 đồng/năm.</w:t>
      </w:r>
    </w:p>
    <w:p>
      <w:r>
        <w:t>- Chi phí tiết kiệm: 4.412.820 đồng/năm.</w:t>
      </w:r>
    </w:p>
    <w:p>
      <w:r>
        <w:t>- Tỷ lệ cắt giảm chi phí: 100%</w:t>
      </w:r>
    </w:p>
    <w:p>
      <w:r>
        <w:t>II. THỦ TỤC HÀNH CHÍNH CẤP HUYỆN</w:t>
      </w:r>
    </w:p>
    <w:p>
      <w:r>
        <w:t>1. Cấp Giấy phép bán lẻ rượu</w:t>
      </w:r>
    </w:p>
    <w:p>
      <w:r>
        <w:t>1.1. Nội dung đơn giản hóa</w:t>
      </w:r>
    </w:p>
    <w:p>
      <w:r>
        <w:t>- Về thời gian thực hiện TTHC:   Rút ngắn thời gian giải quyết từ 10 ngày làm việc xuống còn 07 ngày làm việc   (giảm 03 ngày làm việc so với quy định hiện tại).</w:t>
      </w:r>
    </w:p>
    <w:p>
      <w:r>
        <w:t>- Lý do:     Đây là thủ tục có nội dung, thành phần hồ sơ và trình tự thực hiện đơn giản. Việc rút ngắn thời gian giải quyết TTHC giúp tiết kiệm thời gian, chi phí thực hiện cho tổ chức và cá nhân, đồng thời vẫn đảm bảo thời gian cho cơ quan có thẩm quyền giải quyết TTHC.</w:t>
      </w:r>
    </w:p>
    <w:p>
      <w:r>
        <w:t>1.2. Kiến nghị thực thi</w:t>
      </w:r>
    </w:p>
    <w:p>
      <w:r>
        <w:t>- Kiến nghị Bộ Công Thương nghiên cứu, tham mưu sửa đổi   điểm c, Khoản 2, Điều 25 của Nghị định số 105/2017/NĐ-CP ngày 14 tháng 9 năm 2017 của Chính phủ về kinh doanh rượu   (kiến nghị sửa đổi thời gian giải quyết của TTHC).</w:t>
      </w:r>
    </w:p>
    <w:p>
      <w:r>
        <w:t>1.3. Lợi ích phương án đơn giản hóa</w:t>
      </w:r>
    </w:p>
    <w:p>
      <w:r>
        <w:t>- Chi phí tuân thủ TTHC trước khi đơn giản hóa: 150.865.900     đồng/năm.</w:t>
      </w:r>
    </w:p>
    <w:p>
      <w:r>
        <w:t>- Chi phí tuân thủ TTHC sau khi đơn giản hóa: 111.323.500 đồng/năm.</w:t>
      </w:r>
    </w:p>
    <w:p>
      <w:r>
        <w:t>- Chi phí tiết kiệm: 39.542.400 đồng/năm.</w:t>
      </w:r>
    </w:p>
    <w:p>
      <w:r>
        <w:t>- Tỷ lệ cắt giảm chi phí: 26,21%.</w:t>
      </w:r>
    </w:p>
    <w:p>
      <w:r>
        <w:t>III. THỦ TỤC HÀNH CHÍNH CẤP XÃ</w:t>
      </w:r>
    </w:p>
    <w:p>
      <w:r>
        <w:t>1.   Thẩm định, phê duyệt phương án ứng phó thiên tai cho công trình vùng hạ du đập thủy điện thuộc thẩm quyền phê duyệt của Ủy ban nhân dân cấp xã</w:t>
      </w:r>
    </w:p>
    <w:p>
      <w:r>
        <w:t>1.1. Nội dung đơn giản hóa</w:t>
      </w:r>
    </w:p>
    <w:p>
      <w:r>
        <w:t>- Về thời gian giải quyết:   Rút ngắn thời gian giải quyết từ 20 ngày làm việc xuống còn 16 ngày làm việc   (giảm 04 ngày làm việc so với quy định hiện tại).</w:t>
      </w:r>
    </w:p>
    <w:p>
      <w:r>
        <w:t>- Lý do:     Việc rút ngắn thời gian giải quyết TTHC giúp tiết kiệm thời gian, chi phí thực hiện cho tổ chức và cá nhân, đồng thời vẫn đảm bảo thời gian cho cơ quan có thẩm quyền giải quyết TTHC.</w:t>
      </w:r>
    </w:p>
    <w:p>
      <w:r>
        <w:t>1.2 Kiến nghị thực thi</w:t>
      </w:r>
    </w:p>
    <w:p>
      <w:r>
        <w:t>- Kiến nghị Bộ Công Thương nghiên cứu, tham mưu sửa đổi   điểm b, Khoản 3, Điều 7 của Nghị định 114/2018/NĐ-CP ngày 04/9/2018 của Chính phủ   (kiến nghị sửa đổi thời gian giải quyết của TTHC).</w:t>
      </w:r>
    </w:p>
    <w:p>
      <w:r>
        <w:t>1.3. Lợi ích phương án đơn giản hóa</w:t>
      </w:r>
    </w:p>
    <w:p>
      <w:r>
        <w:t>- Chi phí tuân thủ TTHC trước khi đơn giản hóa: 134.810.750     đồng/năm.</w:t>
      </w:r>
    </w:p>
    <w:p>
      <w:r>
        <w:t>- Chi phí tuân thủ TTHC sau khi đơn giản hóa: 108.449.150 đồng/năm.</w:t>
      </w:r>
    </w:p>
    <w:p>
      <w:r>
        <w:t>- Chi phí tiết kiệm: 26.361.600 đồng/năm.</w:t>
      </w:r>
    </w:p>
    <w:p>
      <w:r>
        <w:t>- Tỷ lệ cắt giảm chi phí: 19,55%.</w:t>
      </w:r>
    </w:p>
    <w:p>
      <w:r>
        <w:t>2. Thẩm định, phê duyệt phương án ứng phó với tình huống khẩn cấp hồ chứa thủy điện thuộc thẩm quyền phê duyệt của UBND cấp xã</w:t>
      </w:r>
    </w:p>
    <w:p>
      <w:r>
        <w:t>2.1. Nội dung đơn giản hóa</w:t>
      </w:r>
    </w:p>
    <w:p>
      <w:r>
        <w:t>- Về thời gian giải quyết:   Rút ngắn thời gian giải quyết từ 20 ngày làm việc xuống còn 16 ngày làm việc   (giảm 04 ngày làm việc so với quy định).</w:t>
      </w:r>
    </w:p>
    <w:p>
      <w:r>
        <w:t>- Lý do:     Việc rút ngắn thời gian giải quyết TTHC giúp tiết kiệm thời gian, chi phí thực hiện cho tổ chức và cá nhân, đồng thời vẫn đảm bảo thời gian cho cơ quan có thẩm quyền giải quyết TTHC.</w:t>
      </w:r>
    </w:p>
    <w:p>
      <w:r>
        <w:t>2.2 Kiến nghị thực thi</w:t>
      </w:r>
    </w:p>
    <w:p>
      <w:r>
        <w:t>- Kiến nghị sửa đổi   điểm b, Khoản 3, Điều 26 Nghị định 114/2018/NĐ- CP ngày 04/9/2018 của Chính phủ   (kiến nghị sửa đổi thời gian giải quyết của TTHC từ 20 ngày làm việc xuống còn 16 ngày làm việc).</w:t>
      </w:r>
    </w:p>
    <w:p>
      <w:r>
        <w:t>2.3. Lợi ích phương án đơn giản hóa</w:t>
      </w:r>
    </w:p>
    <w:p>
      <w:r>
        <w:t>- Chi phí tuân thủ TTHC trước khi đơn giản hóa: 134.810.750 đồng/năm.</w:t>
      </w:r>
    </w:p>
    <w:p>
      <w:r>
        <w:t>- Chi phí tuân thủ TTHC sau khi đơn giản hóa: 108.449.150 đồng/năm.</w:t>
      </w:r>
    </w:p>
    <w:p>
      <w:r>
        <w:t>- Chi phí tiết kiệm: 26.361.600 đồng/năm.</w:t>
      </w:r>
    </w:p>
    <w:p>
      <w:r>
        <w:t>- Tỷ lệ cắt giảm chi phí: 19,55%./.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