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188/QĐ-UBND năm 2024 về Quy định tạm thời mức chi phí đào tạo học nghề lái xe ô tô hạng B2, C để đào tạo nghề cho thanh niên hoàn thành nghĩa vụ quân sự, nghĩa vụ công an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188/QĐ-UBND</w:t>
      </w:r>
    </w:p>
    <w:p>
      <w:r>
        <w:t>Đà Nẵng, ngày 24 tháng 01 năm 2024</w:t>
      </w:r>
    </w:p>
    <w:p>
      <w:r>
        <w:t>QUYẾT ĐỊNH</w:t>
      </w:r>
    </w:p>
    <w:p>
      <w:r>
        <w:t>QUY ĐỊNH TẠM THỜI MỨC CHI PHÍ ĐÀO TẠO NGHỀ LÁI XE Ô TÔ HẠNG B2, C CHO THANH NIÊN HOÀN THÀNH NGHĨA VỤ QUÂN SỰ, NGHĨA VỤ CÔNG AN TRÊN ĐỊA BÀN THÀNH PHỐ ĐÀ NẴNG</w:t>
      </w:r>
    </w:p>
    <w:p>
      <w:r>
        <w:t>ỦY BAN NHÂN DÂN THÀNH PHỐ ĐÀ NẴNG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Nghị định số 61/2015/NĐ-CP ngày 09 tháng 7 năm 2015 của Thủ tướng Chính phủ quy định về chính sách hỗ trợ tạo việc làm và Quỹ quốc gia về việc làm;</w:t>
      </w:r>
    </w:p>
    <w:p>
      <w:r>
        <w:t>Căn cứ Nghị định số 74/2019/NĐ-CP ngày 23 tháng 9 năm 2019 của Thủ tướng Chính phủ sửa đổi, bổ sung một số điều của Nghị định số 61/2015/NĐ-CP ngày 09 tháng 7 năm 2015 của Chính phủ quy định về chính sách hỗ trợ tạo việc làm và Quỹ quốc gia về việc làm;</w:t>
      </w:r>
    </w:p>
    <w:p>
      <w:r>
        <w:t>Căn cứ Thông tư số 43/2016/TT-BLĐTBXH ngày 28 tháng 12 năm 2016 của Bộ trưởng Bộ Lao động - Thương binh và Xã hội hướng dẫn thực hiện chính sách hỗ trợ đào tạo nghề cho các đối tượng quy định tại Điều 14 Nghị định số 61/2015/NĐ-CP ngày 09 tháng 7 năm 2015 của Chính phủ về chính sách hỗ trợ tạo việc làm và Quỹ quốc gia về việc làm;</w:t>
      </w:r>
    </w:p>
    <w:p>
      <w:r>
        <w:t>Theo đề nghị của Sở Lao động - Thương binh và Xã hội tại Tờ trình số 4002/TTr-SLĐTBXH ngày 28 tháng 12 năm 2023 và kết quả biểu quyết tại phiên họp Ủy ban nhân dân thành phố ngày 19 tháng 01 năm 2024.</w:t>
      </w:r>
    </w:p>
    <w:p>
      <w:r>
        <w:t>QUYẾT ĐỊNH:</w:t>
      </w:r>
    </w:p>
    <w:p>
      <w:r>
        <w:t>Điều 1.    Quy định tạm thời mức chi phí đào tạo nghề lái xe ô tô hạng B2, C cho thanh niên hoàn thành nghĩa vụ quân sự, nghĩa vụ công an có nơi đăng ký thường trú tại thành phố Đà Nẵng; cụ thể như sau:</w:t>
      </w:r>
    </w:p>
    <w:p>
      <w:r>
        <w:t>1. Nghề lái xe ô tô hạng B2: 14.500.000 đồng/người/khóa học.</w:t>
      </w:r>
    </w:p>
    <w:p>
      <w:r>
        <w:t>2. Nghề lái xe ô tô hạng C: 16.500.000 đồng/người/khóa học.</w:t>
      </w:r>
    </w:p>
    <w:p>
      <w:r>
        <w:t>Điều 2.    Giao Sở Lao động - Thương binh và Xã hội căn cứ mức chi phí quy định tại Điều 1 để chi trả và thanh quyết toán theo quy định hiện hành Luật Ngân sách nhà nước.</w:t>
      </w:r>
    </w:p>
    <w:p>
      <w:r>
        <w:t>Điều 3. Hiệu lực thi hành</w:t>
      </w:r>
    </w:p>
    <w:p>
      <w:r>
        <w:t>1. Quyết định này có hiệu lực thi hành kể từ ngày ký, được áp dụng kể từ ngày 01 tháng 12 năm 2023 và thay thế Quyết định số 580/QĐ-UBND ngày 20 tháng 02 năm 2021 của UBND thành phố Đà Nẵng quy định tạm thời mức hỗ trợ chi phí đào tạo nghề lái xe ô tô hạng B2, C cho thanh niên hoàn thành nghĩa vụ quân sự, nghĩa vụ công an trên địa bàn thành phố Đà Nẵng.</w:t>
      </w:r>
    </w:p>
    <w:p>
      <w:r>
        <w:t>2. Các lớp đào tạo đã khai giảng trước ngày 01 tháng 12 năm 2023 thì thực hiện theo Quyết định số 580/QĐ-UBND.</w:t>
      </w:r>
    </w:p>
    <w:p>
      <w:r>
        <w:t>Điều 4.    Chánh văn phòng UBND thành phố, Giám đốc các Sở: Lao động - Thương binh và Xã hội, Tài chính, Giám đốc Kho bạc Nhà nước, Thủ trưởng các đơn vị có liên quan và các cơ sở giáo dục nghề nghiệp trên địa bàn thành phố chịu trách nhiệm thi hành Quyết định này./.</w:t>
      </w:r>
    </w:p>
    <w:p>
      <w:r>
        <w:t>Nơi nhận:</w:t>
      </w:r>
    </w:p>
    <w:p>
      <w:r>
        <w:t>- Như Điều 4;</w:t>
      </w:r>
    </w:p>
    <w:p>
      <w:r>
        <w:t>- Chủ tịch, các Phó Chủ tịch UBND TP;</w:t>
      </w:r>
    </w:p>
    <w:p>
      <w:r>
        <w:t>- Công an thành phố Đà Nẵng;</w:t>
      </w:r>
    </w:p>
    <w:p>
      <w:r>
        <w:t>- Bộ chỉ huy quân sự thành phố;</w:t>
      </w:r>
    </w:p>
    <w:p>
      <w:r>
        <w:t>- UBND các quận, huyện; xã, phường;</w:t>
      </w:r>
    </w:p>
    <w:p>
      <w:r>
        <w:t>- Lưu: VT, SLĐTBXH.</w:t>
      </w:r>
    </w:p>
    <w:p>
      <w:r>
        <w:t>TM. ỦY BAN NHÂN DÂN</w:t>
      </w:r>
    </w:p>
    <w:p>
      <w:r>
        <w:t>KT. CHỦ TỊCH</w:t>
      </w:r>
    </w:p>
    <w:p>
      <w:r>
        <w:t>PHÓ CHỦ TỊCH</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