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2024 thông qua chính sách trong đề nghị xây dựng Nghị quyết của Hội đồng nhân dân tỉnh quy định nội dung và mức chi thực hiện hoạt động sáng kiến; hiệu quả áp dụng, nhân rộng của sáng kiến và hiệu quả, phạm vi ảnh hưởng của nhiệm vụ khoa học và công nghệ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1852/QĐ-UBND</w:t>
      </w:r>
    </w:p>
    <w:p>
      <w:r>
        <w:t>Lạng Sơn, ngày 28 tháng 10 năm 2024</w:t>
      </w:r>
    </w:p>
    <w:p>
      <w:r>
        <w:t>QUYẾT ĐỊNH</w:t>
      </w:r>
    </w:p>
    <w:p>
      <w:r>
        <w:t>VỀ VIỆC THÔNG QUA CHÍNH SÁCH TRONG ĐỀ NGHỊ XÂY DỰNG NGHỊ QUYẾT CỦA HỘI ĐỒNG NHÂN DÂN TỈNH QUY ĐỊNH NỘI DUNG VÀ MỨC CHI THỰC HIỆN HOẠT ĐỘNG SÁNG KIẾN; HIỆU QUẢ ÁP DỤNG, NHÂN RỘNG CỦA SÁNG KIẾN VÀ HIỆU QUẢ, PHẠM VI ẢNH HƯỞNG CỦA NHIỆM VỤ KHOA HỌC VÀ CÔNG NGHỆ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 Căn cứ Luật Thi đua, khen thưởng ngày 15 tháng 6 năm 2022; 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13/2012/NĐ-CP ngày 02 tháng 3 năm 2012 của Chính phủ ban hành Điều lệ Sáng kiến;</w:t>
      </w:r>
    </w:p>
    <w:p>
      <w:r>
        <w:t>Căn cứ Nghị định số 163/2016/NĐ-CP ngày 21 tháng 12 năm 2016 của Chính phủ quy định chi tiết thi hành một số điều của Luật Ngân sách nhà nước;</w:t>
      </w:r>
    </w:p>
    <w:p>
      <w:r>
        <w:t>Căn cứ Nghị định số 98/2023/NĐ-CP ngày 31 tháng 12 năm 2023 của Chính phủ quy định chi tiết thi hành một số điều của Luật Thi đua, khen thưởng;</w:t>
      </w:r>
    </w:p>
    <w:p>
      <w:r>
        <w:t>Theo đề nghị của Giám đốc Sở Khoa học và Công nghệ tại Tờ trình số 124/TTr-SKHCN ngày 25/10/2024; ý kiến thảo luận của các thành viên Ủy ban nhân dân tỉnh tại phiên họp kỳ 2 tháng 10/2024.</w:t>
      </w:r>
    </w:p>
    <w:p>
      <w:r>
        <w:t>QUYẾT ĐỊNH:</w:t>
      </w:r>
    </w:p>
    <w:p>
      <w:r>
        <w:t>Điều 1.  Thông qua chính sách trong đề nghị xây dựng Nghị quyết của Hội đồng nhân dân tỉnh quy định nội dung và mức chi thực hiện hoạt động sáng kiến; hiệu quả áp dụng, nhân rộng của sáng kiến và hiệu quả, phạm vi ảnh hưởng của nhiệm vụ khoa học và công nghệ trên địa bàn tỉnh Lạng Sơn, gồm các nội dung sau:</w:t>
      </w:r>
    </w:p>
    <w:p>
      <w:r>
        <w:t>1. Phạm vi điều chỉnh</w:t>
      </w:r>
    </w:p>
    <w:p>
      <w:r>
        <w:t>a) Nội dung và mức chi thực hiện hoạt động sáng kiến trên địa bàn tỉnh Lạng Sơn, gồm: Hoạt động của Hội đồng sáng kiến; phổ biến sáng kiến; khuyến khích phong trào thi đua lao động sáng tạo trên địa bàn tỉnh Lạng Sơn.</w:t>
      </w:r>
    </w:p>
    <w:p>
      <w:r>
        <w:t>b) Nội dung và mức chi thực hiện hoạt động công nhận hiệu quả áp dụng, khả năng nhân rộng của sáng kiến; hiệu quả áp dụng, phạm vi ảnh hưởng của nhiệm vụ khoa học và công nghệ trên địa bàn tỉnh Lạng Sơn.</w:t>
      </w:r>
    </w:p>
    <w:p>
      <w:r>
        <w:t>2. Đối tượng áp dụng</w:t>
      </w:r>
    </w:p>
    <w:p>
      <w:r>
        <w:t>Các cơ quan, đơn vị, tổ chức, cá nhân liên quan đến hoạt động sáng kiến; hoạt động công nhận hiệu quả áp dụng, khả năng nhân rộng của sáng kiến; hiệu quả áp dụng, phạm vi ảnh hưởng của nhiệm vụ khoa học và công nghệ có sử dụng ngân sách nhà nước trên địa bàn tỉnh Lạng Sơn.</w:t>
      </w:r>
    </w:p>
    <w:p>
      <w:r>
        <w:t>3. Mục tiêu, nội dung chính của Nghị quyết</w:t>
      </w:r>
    </w:p>
    <w:p>
      <w:r>
        <w:t>3.1. Mục tiêu của chính sách</w:t>
      </w:r>
    </w:p>
    <w:p>
      <w:r>
        <w:t>Việc xây dựng chính sách nhằm đảm bảo thực hiện hoạt động công nhận sáng kiến; công nhận hiệu quả áp dụng, khả năng nhân rộng của sáng kiến; hiệu quả áp dụng, phạm vi ảnh hưởng của nhiệm vụ khoa học và công nghệ trên địa bàn tỉnh Lạng Sơn.</w:t>
      </w:r>
    </w:p>
    <w:p>
      <w:r>
        <w:t>3.2. Nội dung của chính sách</w:t>
      </w:r>
    </w:p>
    <w:p>
      <w:r>
        <w:t>3.2.1. Nội dung chi và mức chi thực hiện hoạt động sáng kiến:</w:t>
      </w:r>
    </w:p>
    <w:p>
      <w:r>
        <w:t>a) Nội dung và mức chi họp Hội đồng sáng kiến: Chủ tịch Hội đồng: 400.000 đồng/buổi họp. Phó Chủ tịch Hội đồng, thư ký Hội đồng và các thành viên Hội đồng (gồm các chuyên gia hoặc những người có chuyên môn về lĩnh vực liên quan đến nội dung sáng kiến): 160.000 đồng/người/buổi họp. Các thành phần khác tham gia Hội đồng: 80.000 đồng/người/buổi họp;</w:t>
      </w:r>
    </w:p>
    <w:p>
      <w:r>
        <w:t>b) Các nội dung chi và mức chi khác để thực hiện các hoạt động: phổ biến sáng kiến; khuyến khích phong trào thi đua lao động sáng tạo; chi tài liệu, văn phòng phẩm phục vụ họp Hội đồng sáng kiến thực hiện theo Thông tư số 03/2019/TT-BTC ngày 15/01/2019 của Bộ trưởng Bộ Tài chính quy định về nguồn kinh phí, nội dung và mức chi từ ngân sách nhà nước để thực hiện hoạt động sáng kiến;</w:t>
      </w:r>
    </w:p>
    <w:p>
      <w:r>
        <w:t>c) Nội dung chi tập huấn, phổ biến quy định pháp luật về sáng kiến (Hội trường, tài liệu, thù lao báo cáo viên, công tác phí, phương tiện đi lại) thực hiện theo quy định tại Nghị quyết số 18/2023/NQ-HĐND ngày 14 tháng 12 năm 2023 của Hội đồng nhân dân tỉnh quy định nội dung chi, mức chi thực hiện công tác phổ biến, giáo dục pháp luật; chuẩn tiếp cận pháp luật và hòa giải ở cơ sở trên địa bàn tỉnh Lạng Sơn.</w:t>
      </w:r>
    </w:p>
    <w:p>
      <w:r>
        <w:t>3.2.2. Nội dung chi và mức chi thực hiện hoạt động công nhận hiệu quả áp dụng, khả năng nhân rộng của sáng kiến; hiệu quả áp dụng, phạm vi ảnh hưởng của nhiệm vụ khoa học và công nghệ:</w:t>
      </w:r>
    </w:p>
    <w:p>
      <w:r>
        <w:t>a) Đối với họp Hội đồng công nhận hiệu quả áp dụng, khả năng nhân rộng của sáng kiến; hiệu quả áp dụng, phạm vi ảnh hưởng của nhiệm vụ khoa học và công nghệ trong phạm vi tỉnh/toàn quốc: Chủ tịch Hội đồng: 500.000 đồng/buổi họp. Phó Chủ tịch Hội đồng, thư ký Hội đồng và các thành viên Hội đồng (gồm các chuyên gia hoặc những người có chuyên môn về lĩnh vực liên quan đến nội dung sáng kiến): 200.000 đồng/người/buổi họp. Các thành phần khác tham gia Hội đồng: 100.000 đồng/người/buổi họp;</w:t>
      </w:r>
    </w:p>
    <w:p>
      <w:r>
        <w:t>b) Đối với họp Hội đồng công nhận hiệu quả áp dụng, khả năng nhân rộng của sáng kiến; hiệu quả áp dụng, phạm vi ảnh hưởng của nhiệm vụ khoa học và công nghệ trong phạm vi cơ quan, đơn vị: Mức chi bằng 80% mức chi của Hội đồng công nhận hiệu quả áp dụng, khả năng nhân rộng của sáng kiến; hiệu quả áp dụng, phạm vi ảnh hưởng của nhiệm vụ khoa học và công nghệ trong phạm vi tỉnh/toàn quốc;</w:t>
      </w:r>
    </w:p>
    <w:p>
      <w:r>
        <w:t>c) Tiền tài liệu, văn phòng phẩm phục vụ họp Hội đồng công nhận hiệu quả áp dụng, khả năng nhân rộng của sáng kiến; hiệu quả áp dụng, phạm vi ảnh hưởng của nhiệm vụ khoa học và công nghệ thanh toán theo hóa đơn thực tế phát sinh trong phạm vi dự toán được phê duyệt;</w:t>
      </w:r>
    </w:p>
    <w:p>
      <w:r>
        <w:t>d) Chi hoạt động khảo sát của Hội đồng đánh giá, công nhận hiệu quả áp dụng, khả năng nhân rộng của sáng kiến; hiệu quả áp dụng, phạm vi ảnh hưởng của nhiệm vụ khoa học và công nghệ trong phạm vi tỉnh/toàn quốc: Mức chi thực hiện theo quy định tại Nghị quyết số 58/2017/NQ-HĐND ngày 11 tháng 12 năm 2017 của Hội đồng nhân dân tỉnh Quy định chế độ công tác phí, chế độ chi hội nghị trên địa bàn tỉnh Lạng Sơn.</w:t>
      </w:r>
    </w:p>
    <w:p>
      <w:r>
        <w:t>4. Nguồn kinh phí thực hiện Nghị quyết</w:t>
      </w:r>
    </w:p>
    <w:p>
      <w:r>
        <w:t>a) Kinh phí thực hiện hoạt động sáng kiến quy định tại điểm a, b khoản 1</w:t>
      </w:r>
    </w:p>
    <w:p>
      <w:r>
        <w:t>Điều 2 Nghị quyết này thực hiện theo Điều 2 Thông tư số 03/2019/TT-BTC ngày 15/01/2019 của Bộ trưởng Bộ Tài chính quy định về nguồn kinh phí, nội dung và mức chi từ ngân sách nhà nước để thực hiện hoạt động sáng kiến;</w:t>
      </w:r>
    </w:p>
    <w:p>
      <w:r>
        <w:t>b) Kinh phí thực hiện hoạt động công nhận hiệu quả áp dụng, khả năng nhân rộng của sáng kiến; hiệu quả áp dụng, phạm vi ảnh hưởng của nhiệm vụ khoa học và công nghệ trong phạm vi cơ quan, đơn vị từ nguồn kinh phí chi thường xuyên của các cơ quan, đơn vị và nguồn quỹ phát triển đơn vị sự nghiệp công lập và các nguồn kinh phí hợp pháp khác theo quy định của pháp luật;</w:t>
      </w:r>
    </w:p>
    <w:p>
      <w:r>
        <w:t>c) Kinh phí tổ chức tập huấn, phổ biến quy định pháp luật về sáng kiến quy định tại điểm c, khoản 1, Điều 2 Nghị quyết này; kinh phí thực hiện hoạt động công nhận hiệu quả áp dụng, khả năng nhân rộng của sáng kiến; hiệu quả áp dụng, phạm vi ảnh hưởng của nhiệm vụ khoa học và công nghệ trong phạm vi tỉnh, toàn quốc từ nguồn ngân sách tỉnh bố trí cho các cơ quan, đơn vị được cấp có thẩm quyền giao nhiệm vụ.</w:t>
      </w:r>
    </w:p>
    <w:p>
      <w:r>
        <w:t>Điều 2 . Giao Sở Khoa học và Công nghệ phối hợp với các cơ quan, đơn vị liên quan hoàn thiện hồ sơ, tham mưu Ủy ban nhân dân tỉnh trình Thường trực Hội đồng nhân dân tỉnh xem xét, chấp thuận đề nghị xây dựng Nghị quyết của Hội đồng nhân dân tỉnh quy định nội dung và mức chi thực hiện hoạt động sáng kiến; hiệu quả, khả năng nhân rộng của sáng kiến và hiệu quả, phạm vi ảnh hưởng của nhiệm vụ khoa học và công nghệ trên địa bàn tỉnh Lạng Sơn.</w:t>
      </w:r>
    </w:p>
    <w:p>
      <w:r>
        <w:t>Điều 3.  Chánh Văn phòng Ủy ban nhân dân tỉnh; Giám đốc các Sở: Khoa học và Công nghệ, Tư pháp, Tài chính; Thủ trưởng các cơ quan, đơn vị liên quan chịu trách nhiệm thi hành Quyết định này./.</w:t>
      </w:r>
    </w:p>
    <w:p>
      <w:r>
        <w:t>Nơi nhận:</w:t>
      </w:r>
    </w:p>
    <w:p>
      <w:r>
        <w:t>- Như Điều 3;</w:t>
      </w:r>
    </w:p>
    <w:p>
      <w:r>
        <w:t>- Thường trực HĐND tỉnh;</w:t>
      </w:r>
    </w:p>
    <w:p>
      <w:r>
        <w:t>- Chủ tịch UBND tỉnh;</w:t>
      </w:r>
    </w:p>
    <w:p>
      <w:r>
        <w:t>- Ủy ban MTTQ Việt Nam tỉnh;</w:t>
      </w:r>
    </w:p>
    <w:p>
      <w:r>
        <w:t>- Ban KTNS HĐND tỉnh;</w:t>
      </w:r>
    </w:p>
    <w:p>
      <w:r>
        <w:t>- PCVP UBND tỉnh, các Phòng: KGVX, TH, TTTT;</w:t>
      </w:r>
    </w:p>
    <w:p>
      <w:r>
        <w:t>- Lưu: VT, KGVX (HTHT).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