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1841/QĐ-UBND năm 2023 phê duyệt quy trình nội bộ của Sở Văn hóa, Thể thao và Du lịch; Văn phòng Ủy ban nhân dân tỉnh Bạc Liêu trong giải quyết thủ tục hành chính (các lĩnh vực: Văn hóa; Gia đình; Thể dục, thể thao; Du lịch)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1841 /QĐ-UBND</w:t>
      </w:r>
    </w:p>
    <w:p>
      <w:r>
        <w:t>Bạc Liêu, ngày  04  tháng 10 năm 2023</w:t>
      </w:r>
    </w:p>
    <w:p>
      <w:r>
        <w:t>QUYẾT ĐỊNH</w:t>
      </w:r>
    </w:p>
    <w:p>
      <w:r>
        <w:t>VỀ VIỆC PHÊ DUYỆT CÁC QUY TRÌNH NỘI BỘ CỦA SỞ VĂN HÓA, THỂ THAO VÀ DU LỊCH; VĂN PHÒNG ỦY BAN NHÂN DÂN TỈNH TRONG GIẢI QUYẾT THỦ TỤC HÀNH CHÍNH</w:t>
      </w:r>
    </w:p>
    <w:p>
      <w:r>
        <w:t>(CÁC LĨNH VỰC: VĂN HÓA; GIA ĐÌNH; THỂ DỤC, THỂ THAO; DU LỊCH)</w:t>
      </w:r>
    </w:p>
    <w:p>
      <w:r>
        <w:t>CHỦ TỊCH ỦY BAN NHÂN DÂN TỈNH</w:t>
      </w:r>
    </w:p>
    <w:p>
      <w:r>
        <w:t>Căn cứ Luật Tổ chức Chính quyền địa phương ngày 19 tháng 6 năm 2015;</w:t>
      </w:r>
    </w:p>
    <w:p>
      <w:r>
        <w:t>Căn cứ Nghị định số 6 1 /2018/NĐ-CP ngày 23 tháng 4 năm 2018 của Chính phủ thực hiện cơ chế một cửa, một c ử a liên thông  t 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 ố  01/2018/TT-VPCP ngày 23 tháng 11 năm 2018 của Bộ trưởng, Chủ nhiệm Văn phòng Chính phủ hướng dẫn thi hành một số quy định của Nghị định số 6 1 /2018/NĐ-CP ngày 23 tháng 4 năm 2018 của Chính phủ thực hiện cơ ch ế  một cửa, một cửa  li ên thông trong giải quyết thủ tục hành chính;</w:t>
      </w:r>
    </w:p>
    <w:p>
      <w:r>
        <w:t>Theo đề nghị của Giám đốc Sở Văn hóa, Thể thao và Du lịch tại Tờ trình s ố  197/TTr-SVHTTDL ngày 24 tháng 8 năm 2023.</w:t>
      </w:r>
    </w:p>
    <w:p>
      <w:r>
        <w:t>QUYẾT ĐỊNH:</w:t>
      </w:r>
    </w:p>
    <w:p>
      <w:r>
        <w:t>Điều 1.  Phê duyệt kèm theo Quyết định này 33  (ba mươi ba)  quy trình nội bộ của Sở Văn hóa, Th ể  thao và Du lịch; Văn phòng Ủy ban nhân dân tỉnh trong giải quyết thủ tục hành chính  (các lĩnh vực: Văn hóa; Gia đình; Th ể  dục, th ể  thao; Du lịch ), cụ thể:</w:t>
      </w:r>
    </w:p>
    <w:p>
      <w:r>
        <w:t>- Lĩnh vực Văn hóa: 22 quy trình   ( Phụ lục  1 ) ;</w:t>
      </w:r>
    </w:p>
    <w:p>
      <w:r>
        <w:t>- Lĩnh vực Gia đình: 06 quy trình   ( Phụ lục 2)  ;</w:t>
      </w:r>
    </w:p>
    <w:p>
      <w:r>
        <w:t>- Lĩnh vực Thể dục, thể thao: 03 quy trình   ( Phụ lục 3) ;</w:t>
      </w:r>
    </w:p>
    <w:p>
      <w:r>
        <w:t>- Lĩnh vực Du lịch: 02 quy trình   ( Phụ lục 4) .</w:t>
      </w:r>
    </w:p>
    <w:p>
      <w:r>
        <w:t>Điều 2.  Giao trách nhiệm Sở Văn hóa, Thể thao và Du lịch:</w:t>
      </w:r>
    </w:p>
    <w:p>
      <w:r>
        <w:t>1. Chủ trì phối hợp với Trung tâm Phục vụ hành chính công, Văn phòng Ủy ban nhân dân tỉnh triển khai thực hiện việc tiếp nhận, giải quyết và trả kết quả giải quyết TTHC theo quy trình nội bộ được phê duyệt tại Quyết định này.</w:t>
      </w:r>
    </w:p>
    <w:p>
      <w:r>
        <w:t>2. Trên cơ sở nội dung quy trình nội bộ được phê duyệt tại Quyết định này, chủ trì phối hợp với Văn phòng Ủy ban nhân dân tỉnh thực hiện việc xây dựng quy trình điện tử và tổ chức thực hiện việc tiếp nhận, giải quyết thủ tục hành chính trên Hệ thống Thông tin giải quyết thủ tục hành chính của tỉnh, đúng theo quy định của Chính phủ tại Nghị định số 61/2018/NĐ-CP, Ng hị  định số 107/2021/NĐ-CP và hướng dẫn của Văn phòng Chính phủ tại Thông tư số 01/2018/TT-VPCP.</w:t>
      </w:r>
    </w:p>
    <w:p>
      <w:r>
        <w:t>Điều 3.  Quyết định này có hiệu lực thi hành kể từ ngày ký.</w:t>
      </w:r>
    </w:p>
    <w:p>
      <w:r>
        <w:t>Điều 4.  Chánh Văn phòng Ủy ban nhân dân tỉnh, Giám đốc Sở Văn hóa, Thể thao và Du lịch, Giám đốc Trung tâm Phục vụ hành chính công và các tổ chức, cá nhân có liên quan chịu trách nhiệm thi hành Quyết định này./.</w:t>
      </w:r>
    </w:p>
    <w:p>
      <w:r>
        <w:t>Nơi nhận:</w:t>
      </w:r>
    </w:p>
    <w:p>
      <w:r>
        <w:t>- Như Điều 4;</w:t>
      </w:r>
    </w:p>
    <w:p>
      <w:r>
        <w:t>- Cục Kiểm soát TTHC, VPCP; (để b/c)</w:t>
      </w:r>
    </w:p>
    <w:p>
      <w:r>
        <w:t>- CT, các PCT UBND tỉnh;</w:t>
      </w:r>
    </w:p>
    <w:p>
      <w:r>
        <w:t>- Các PCVP UBND tỉnh;</w:t>
      </w:r>
    </w:p>
    <w:p>
      <w:r>
        <w:t>- Cổng TTĐT tỉnh;</w:t>
      </w:r>
    </w:p>
    <w:p>
      <w:r>
        <w:t>- T r.P. T K GVX;</w:t>
      </w:r>
    </w:p>
    <w:p>
      <w:r>
        <w:t>- ChV P.KS TTHC;</w:t>
      </w:r>
    </w:p>
    <w:p>
      <w:r>
        <w:t>- Lưu: VT, KSTT- 97(TT-KSTT)</w:t>
      </w:r>
    </w:p>
    <w:p>
      <w:r>
        <w:t>KT. CHỦ TỊCH</w:t>
      </w:r>
    </w:p>
    <w:p>
      <w:r>
        <w:t>PHÓ CHỦ TỊCH</w:t>
      </w:r>
    </w:p>
    <w:p>
      <w:r>
        <w:t>Phan Thanh Duy</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