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183/QĐ-UBND năm 2025 phê duyệt Quy trình nội bộ giải quyết thủ tục hành chính trong lĩnh vực tài chính đất đai thuộc thẩm quyền giải quyết của Ủy ban nhân dân cấp huyện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183/QĐ-UBND</w:t>
      </w:r>
    </w:p>
    <w:p>
      <w:r>
        <w:t>Quảng Ngãi, ngày 05 tháng 02 năm 2025</w:t>
      </w:r>
    </w:p>
    <w:p>
      <w:r>
        <w:t>QUYẾT ĐỊNH</w:t>
      </w:r>
    </w:p>
    <w:p>
      <w:r>
        <w:t>VỀ VIỆC PHÊ DUYỆT QUY TRÌNH NỘI BỘ GIẢI QUYẾT THỦ TỤC HÀNH CHÍNH TRONG LĨNH VỰC TÀI CHÍNH ĐẤT ĐAI THUỘC THẨM QUYỀN GIẢI QUYẾT CỦA UBND CẤP HUYỆN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các Quyết định của Bộ trưởng Bộ Tài chính: Số 2589/QĐ-BTC ngày 31/10/2024 của Bộ trưởng Bộ Tài chính về việc công bố thủ tục hành chính mới ban hành trong lĩnh vực đất đai và thủ tục hành chính bị bãi bỏ trong lĩnh vực tiền sử dụng đất, tiền thuê đất, thuế thuộc phạm vi chức năng quản lý của Bộ Tài chính; số 3172/QĐ-BTC ngày 31/12/2024 về việc công bố thủ tục hành chính bị bãi bỏ trong lĩnh vực quản lý công sản thuộc phạm vi chức năng quản lý của Bộ Tài chính và đính chính một phần Quyết định số 2589/QĐ-BTC ngày 31/10/2024 của Bộ trưởng Bộ Tài chính;</w:t>
      </w:r>
    </w:p>
    <w:p>
      <w:r>
        <w:t>Căn cứ các Quyết định của UBND tỉnh: Số 44/2022/QĐ-UBND ngày 24/11/2022 ban hành Quy chế về thực hiện cơ chế một cửa, một cửa liên thông trong giải quyết thủ tục hành chính trên địa bàn tỉnh Quảng Ngãi; số 34/2023/QĐ-UBND ngày 24/8/2023 ban hành Quy chế hoạt động của Hệ thống thông tin giải quyết thủ tục hành chính tỉnh Quảng Ngãi;</w:t>
      </w:r>
    </w:p>
    <w:p>
      <w:r>
        <w:t>Căn cứ Quyết định số 1449/QĐ-UBND ngày 18/11/2024 của Chủ tịch UBND tỉnh về việc công bố Danh mục thủ tục hành chính mới ban hành trong lĩnh vực tài chính đất đai thuộc thẩm quyền giải quyết của UBND cấp huyện trên địa bàn tỉnh Quảng Ngãi;</w:t>
      </w:r>
    </w:p>
    <w:p>
      <w:r>
        <w:t>Theo đề nghị của Giám đốc Sở Tài nguyên và Môi trường tại Tờ trình số 361/TTr-STNMT ngày 22/01/2025.</w:t>
      </w:r>
    </w:p>
    <w:p>
      <w:r>
        <w:t>QUYẾT ĐỊNH:</w:t>
      </w:r>
    </w:p>
    <w:p>
      <w:r>
        <w:t>Điều 1.  Phê duyệt kèm theo Quyết định này Quy trình nội bộ giải quyết thủ tục hành chính (TTHC) trong lĩnh vực tài chính đất đai thuộc thẩm quyền giải quyết của UBND cấp huyện trên địa bàn tỉnh Quảng Ngãi.</w:t>
      </w:r>
    </w:p>
    <w:p>
      <w:r>
        <w:t>Điều 2. Trách nhiệm của các cơ quan</w:t>
      </w:r>
    </w:p>
    <w:p>
      <w:r>
        <w:t>1. Sở Tài nguyên và Môi trường chịu trách nhiệm chỉ đạo, theo dõi, giám sát việc thực hiện giải quyết TTHC của cá nhân, cơ quan, đơn vị thuộc thẩm quyền quản lý đảm bảo đúng Quy trình nội bộ được phê duyệt tại Quyết định này; tham mưu tổng hợp, báo cáo UBND tỉnh, Chủ tịch UBND tỉnh về kết quả thực hiện, khó khăn, vướng mắc (nếu có).</w:t>
      </w:r>
    </w:p>
    <w:p>
      <w:r>
        <w:t>2. Văn phòng UBND tỉnh thực hiện kiểm soát việc chấp hành Quy trình nội bộ; kịp thời tham mưu, báo cáo về kết quả thực hiện, những vướng mắc phát sinh để tổng hợp, báo cáo UBND tỉnh, Chủ tịch UBND tỉnh xem xét sửa đổi, bổ sung, điều chỉnh cho phù hợp; chủ trì, phối hợp với các cơ quan liên quan tham mưu, đề xuất xử lý trách nhiệm của cơ quan, đơn vị, cá nhân vi phạm quy trình nội bộ được phê duyệt tại Quyết định này.</w:t>
      </w:r>
    </w:p>
    <w:p>
      <w:r>
        <w:t>3. Sở Thông tin và Truyền thông chủ trì, phối hợp với Sở Tài nguyên và Môi trường và cơ quan, đơn vị có liên quan căn cứ Quyết định này xây dựng quy trình nội bộ điện tử giải quyết TTHC để thiết lập trên Hệ thống thông tin giải quyết TTHC tỉnh theo quy định.</w:t>
      </w:r>
    </w:p>
    <w:p>
      <w:r>
        <w:t>4. UBND cấp huyện chịu trách nhiệm chỉ đạo, theo dõi, giám sát và thực hiện giải quyết TTHC đảm bảo đúng Quy trình nội bộ được phê duyệt tại Quyết định này và tổ chức kiểm soát việc chấp hành trình tự, nội dung, trách nhiệm, thời gian, kết quả giải quyết TTHC của cá nhân, cơ quan, đơn vị có liên quan; xử lý trách nhiệm của cá nhân, cơ quan, đơn vị vi phạm quy trình nội bộ được phê duyệt tại Quyết định này theo quy định và báo cáo UBND tỉnh, Chủ tịch UBND tỉnh về kết quả thực hiện.</w:t>
      </w:r>
    </w:p>
    <w:p>
      <w:r>
        <w:t>Điều 3.  Quyết định này có hiệu lực thi hành kể từ ngày ký.</w:t>
      </w:r>
    </w:p>
    <w:p>
      <w:r>
        <w:t>Điều 4.  Chánh Văn phòng UBND tỉnh, Giám đốc các Sở: Tài nguyên và Môi trường, Thông tin và Truyền thông; Chủ tịch UBND các huyện, thị xã, thành phố và các cơ quan, đơn vị, tổ chức, cá nhân liên quan chịu trách nhiệm thi hành Quyết định này./.</w:t>
      </w:r>
    </w:p>
    <w:p>
      <w:r>
        <w:t>Nơi nhận:</w:t>
      </w:r>
    </w:p>
    <w:p>
      <w:r>
        <w:t>-    Như Điều 4;</w:t>
      </w:r>
    </w:p>
    <w:p>
      <w:r>
        <w:t>- Bộ Tài nguyên và Môi trường;</w:t>
      </w:r>
    </w:p>
    <w:p>
      <w:r>
        <w:t>- Cục KSTTHC, Văn phòng Chính phủ;</w:t>
      </w:r>
    </w:p>
    <w:p>
      <w:r>
        <w:t>- TT Tỉnh ủy;</w:t>
      </w:r>
    </w:p>
    <w:p>
      <w:r>
        <w:t>- TT HĐND tỉnh;</w:t>
      </w:r>
    </w:p>
    <w:p>
      <w:r>
        <w:t>- CT, các PCT UBND tỉnh;</w:t>
      </w:r>
    </w:p>
    <w:p>
      <w:r>
        <w:t>- VPUB: PCVP, KTN;</w:t>
      </w:r>
    </w:p>
    <w:p>
      <w:r>
        <w:t>- Cổng TTĐT tỉnh;</w:t>
      </w:r>
    </w:p>
    <w:p>
      <w:r>
        <w:t>- Lưu: VT, TTHC (htd).</w:t>
      </w:r>
    </w:p>
    <w:p>
      <w:r>
        <w:t>KT. CHỦ TỊCH</w:t>
      </w:r>
    </w:p>
    <w:p>
      <w:r>
        <w:t>PHÓ CHỦ TỊCH</w:t>
      </w:r>
    </w:p>
    <w:p>
      <w:r>
        <w:t>Trần Phước Hiền</w:t>
      </w:r>
    </w:p>
    <w:p>
      <w:r>
        <w:t>PHỤ LỤC</w:t>
      </w:r>
    </w:p>
    <w:p>
      <w:r>
        <w:t>QUY TRÌNH NỘI BỘ GIẢI QUYẾT THỦ TỤC HÀNH CHÍNH TRONG LĨNH VỰC TÀI CHÍNH ĐẤT ĐAI THUỘC THẨM QUYỀN GIẢI QUYẾT CỦA UBND CẤP HUYỆN TRÊN ĐỊA BÀN TỈNH QUẢNG NGÃI</w:t>
      </w:r>
    </w:p>
    <w:p>
      <w:r>
        <w:t>(Phê duyệt kèm theo Quyết định số: 183/QĐ-UBND ngày 05/02/2025 của Chủ tịch UBND tỉnh Quảng Ngãi)</w:t>
      </w:r>
    </w:p>
    <w:p>
      <w:r>
        <w:t>1. Thủ tục khấu trừ kinh phí bồi thường, hỗ trợ, tái định cư</w:t>
      </w:r>
    </w:p>
    <w:p>
      <w:r>
        <w:t>Thời gian giải quyết: Không quá 30 ngày kể từ ngày nhận đủ hồ sơ hợp lệ.</w:t>
      </w:r>
    </w:p>
    <w:p>
      <w:r>
        <w:t>Sơ đồ các bước thực hiện</w:t>
      </w:r>
    </w:p>
    <w:p>
      <w:r>
        <w:t>Nội dung công việc</w:t>
      </w:r>
    </w:p>
    <w:p>
      <w:r>
        <w:t>Đơn vị/người thực hiện</w:t>
      </w:r>
    </w:p>
    <w:p>
      <w:r>
        <w:t>Thời gian thực hiện</w:t>
      </w:r>
    </w:p>
    <w:p>
      <w:r>
        <w:t>Kết quả thực hiện</w:t>
      </w:r>
    </w:p>
    <w:p>
      <w:r>
        <w:t>B1. Hướng dẫn, tiếp nhận hồ sơ</w:t>
      </w:r>
    </w:p>
    <w:p>
      <w:r>
        <w:t>- Hướng dẫn, kiểm tra hồ sơ.</w:t>
      </w:r>
    </w:p>
    <w:p>
      <w:r>
        <w:t>- Hồ sơ hợp lệ, đầy đủ theo quy định thì lập Giấy tiếp nhận hồ sơ và hẹn trả kết quả.</w:t>
      </w:r>
    </w:p>
    <w:p>
      <w:r>
        <w:t>Công chức của Phòng TNMT tại Bộ phận Một cửa</w:t>
      </w:r>
    </w:p>
    <w:p>
      <w:r>
        <w:t>Trong giờ hành chính</w:t>
      </w:r>
    </w:p>
    <w:p>
      <w:r>
        <w:t>- Mẫu số 01, 04.</w:t>
      </w:r>
    </w:p>
    <w:p>
      <w:r>
        <w:t>- Hồ sơ.</w:t>
      </w:r>
    </w:p>
    <w:p>
      <w:r>
        <w:t>- Trường hợp hồ sơ chưa đầy đủ cần phải sửa đổi, bổ sung thì lập Phiếu yêu cầu bổ sung, hoàn thiện hồ sơ. 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p>
      <w:r>
        <w:t>Phiếu yêu cầu bổ sung, hoàn thiện hồ sơ/Phiếu từ chối tiếp nhận giải quyết hồ sơ.</w:t>
      </w:r>
    </w:p>
    <w:p>
      <w:r>
        <w:t>- Số hóa thành phần hồ sơ: 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p>
      <w:r>
        <w:t>Thành phần hồ sơ, tài liệu được sao chụp, chuyển thành tập tin điện tử phục vụ số hóa (nếu có).</w:t>
      </w:r>
    </w:p>
    <w:p>
      <w:r>
        <w:t>Chuyển hồ sơ (giấy, điện tử) đến Phòng TNMT.</w:t>
      </w:r>
    </w:p>
    <w:p>
      <w:r>
        <w:t>01 ngày</w:t>
      </w:r>
    </w:p>
    <w:p>
      <w:r>
        <w:t>Hồ sơ được luân chuyển.</w:t>
      </w:r>
    </w:p>
    <w:p>
      <w:r>
        <w:t>B2. Phân công xử lý hồ sơ</w:t>
      </w:r>
    </w:p>
    <w:p>
      <w:r>
        <w:t>Phân công xử lý trên Phiếu kiểm soát và trên Phần mềm.</w:t>
      </w:r>
    </w:p>
    <w:p>
      <w:r>
        <w:t>Lãnh đạo Phòng TNMT</w:t>
      </w:r>
    </w:p>
    <w:p>
      <w:r>
        <w:t>01 ngày</w:t>
      </w:r>
    </w:p>
    <w:p>
      <w:r>
        <w:t>- Mẫu số 01, 04.</w:t>
      </w:r>
    </w:p>
    <w:p>
      <w:r>
        <w:t>- Hồ sơ.</w:t>
      </w:r>
    </w:p>
    <w:p>
      <w:r>
        <w:t>B3. Xử lý hồ sơ tại Phòng TNMT</w:t>
      </w:r>
    </w:p>
    <w:p>
      <w:r>
        <w:t>- Kiểm tra hồ sơ.</w:t>
      </w:r>
    </w:p>
    <w:p>
      <w:r>
        <w:t>- Lấy ý kiến tổ chức thực hiện nhiệm vụ bồi thường, hỗ trợ, tái định cư đối với các thông tin tại điểm a Khoản 2 Điều 16 Nghị định số 103/2024/NĐ-CP ngày 31/7/2024 của Chính phủ (nếu có).</w:t>
      </w:r>
    </w:p>
    <w:p>
      <w:r>
        <w:t>- Dự thảo Tờ trình, dự thảo Công văn xác nhận số tiền bồi thường, hỗ trợ, tái định cư được trừ vào tiền sử dụng đất, tiền thuê đất trình Lãnh đạo Phòng TNMT.</w:t>
      </w:r>
    </w:p>
    <w:p>
      <w:r>
        <w:t>Chuyên viên Phòng TNMT</w:t>
      </w:r>
    </w:p>
    <w:p>
      <w:r>
        <w:t>18 ngày</w:t>
      </w:r>
    </w:p>
    <w:p>
      <w:r>
        <w:t>- Mẫu số 01, 04.</w:t>
      </w:r>
    </w:p>
    <w:p>
      <w:r>
        <w:t>- Hồ sơ.</w:t>
      </w:r>
    </w:p>
    <w:p>
      <w:r>
        <w:t>- Dự thảo: Tờ trình, Công văn.</w:t>
      </w:r>
    </w:p>
    <w:p>
      <w:r>
        <w:t>- Văn bản liên quan (nếu có).</w:t>
      </w:r>
    </w:p>
    <w:p>
      <w:r>
        <w:t>B4. Ý kiến phúc đáp (Nếu có)</w:t>
      </w:r>
    </w:p>
    <w:p>
      <w:r>
        <w:t>- Kiểm tra, xác nhận các thông tin trong hồ sơ do người sử dụng đất nộp.</w:t>
      </w:r>
    </w:p>
    <w:p>
      <w:r>
        <w:t>- Chuyển hồ sơ đến Phòng TNMT.</w:t>
      </w:r>
    </w:p>
    <w:p>
      <w:r>
        <w:t>Tổ chức thực hiện nhiệm vụ bồi thường, hỗ trợ, tái định cư</w:t>
      </w:r>
    </w:p>
    <w:p>
      <w:r>
        <w:t>03 ngày</w:t>
      </w:r>
    </w:p>
    <w:p>
      <w:r>
        <w:t>(không tính vào thời gian giải quyết TTHC)</w:t>
      </w:r>
    </w:p>
    <w:p>
      <w:r>
        <w:t>- Hồ sơ.</w:t>
      </w:r>
    </w:p>
    <w:p>
      <w:r>
        <w:t>- Văn bản có ý kiến.</w:t>
      </w:r>
    </w:p>
    <w:p>
      <w:r>
        <w:t>B5. Phê duyệt hồ sơ</w:t>
      </w:r>
    </w:p>
    <w:p>
      <w:r>
        <w:t>- Kiểm tra, phê duyệt hồ sơ.</w:t>
      </w:r>
    </w:p>
    <w:p>
      <w:r>
        <w:t>- Chuyển hồ sơ đến Văn phòng UBND cấp huyện.</w:t>
      </w:r>
    </w:p>
    <w:p>
      <w:r>
        <w:t>Lãnh đạo Phòng TNMT</w:t>
      </w:r>
    </w:p>
    <w:p>
      <w:r>
        <w:t>02 ngày</w:t>
      </w:r>
    </w:p>
    <w:p>
      <w:r>
        <w:t>- Mẫu số 01, 04.</w:t>
      </w:r>
    </w:p>
    <w:p>
      <w:r>
        <w:t>- Hồ sơ.</w:t>
      </w:r>
    </w:p>
    <w:p>
      <w:r>
        <w:t>B6. Tiếp nhận hồ sơ</w:t>
      </w:r>
    </w:p>
    <w:p>
      <w:r>
        <w:t>Tiếp nhận hồ sơ để trình Lãnh đạo UBND huyện.</w:t>
      </w:r>
    </w:p>
    <w:p>
      <w:r>
        <w:t>Lãnh đạo Văn phòng UBND huyện</w:t>
      </w:r>
    </w:p>
    <w:p>
      <w:r>
        <w:t>02 ngày</w:t>
      </w:r>
    </w:p>
    <w:p>
      <w:r>
        <w:t>- Mẫu số 01, 04.</w:t>
      </w:r>
    </w:p>
    <w:p>
      <w:r>
        <w:t>- Hồ sơ.</w:t>
      </w:r>
    </w:p>
    <w:p>
      <w:r>
        <w:t>- Phiếu chuyển.</w:t>
      </w:r>
    </w:p>
    <w:p>
      <w:r>
        <w:t>- Văn bản liên quan (nếu có).</w:t>
      </w:r>
    </w:p>
    <w:p>
      <w:r>
        <w:t>B7. Ký duyệt hồ sơ</w:t>
      </w:r>
    </w:p>
    <w:p>
      <w:r>
        <w:t>Lãnh đạo UBND huyện xem xét, ký Công văn xác nhận số tiền bồi thường, hỗ trợ, tái định cư được trừ vào tiền sử dụng đất, tiền thuê đất gửi cho cơ quan thuế để thực hiện việc trừ số tiền ứng trước vào tiền sử dụng đất, tiền thuê đất.</w:t>
      </w:r>
    </w:p>
    <w:p>
      <w:r>
        <w:t>Lãnh đạo UBND huyện</w:t>
      </w:r>
    </w:p>
    <w:p>
      <w:r>
        <w:t>04 ngày</w:t>
      </w:r>
    </w:p>
    <w:p>
      <w:r>
        <w:t>- Mẫu số 01, 04.</w:t>
      </w:r>
    </w:p>
    <w:p>
      <w:r>
        <w:t>- Hồ sơ.</w:t>
      </w:r>
    </w:p>
    <w:p>
      <w:r>
        <w:t>- Công văn xác nhận số tiền bồi thường, hỗ trợ, tái định cư được trừ vào tiền sử dụng đất, tiền thuê đất.</w:t>
      </w:r>
    </w:p>
    <w:p>
      <w:r>
        <w:t>B8. Chuyển kết quả giải quyết</w:t>
      </w:r>
    </w:p>
    <w:p>
      <w:r>
        <w:t>Chuyển kết quả giải quyết đến Phòng TNMT.</w:t>
      </w:r>
    </w:p>
    <w:p>
      <w:r>
        <w:t>Lãnh đạo Văn phòng UBND huyện</w:t>
      </w:r>
    </w:p>
    <w:p>
      <w:r>
        <w:t>01 ngày</w:t>
      </w:r>
    </w:p>
    <w:p>
      <w:r>
        <w:t>- Mẫu số 01, 04.</w:t>
      </w:r>
    </w:p>
    <w:p>
      <w:r>
        <w:t>- Hồ sơ.</w:t>
      </w:r>
    </w:p>
    <w:p>
      <w:r>
        <w:t>- Công văn xác nhận số tiền bồi thường, hỗ trợ, tái định cư được trừ vào tiền sử dụng đất, tiền thuê đất.</w:t>
      </w:r>
    </w:p>
    <w:p>
      <w:r>
        <w:t>B9. Xử lý hồ sơ tại Phòng TNMT</w:t>
      </w:r>
    </w:p>
    <w:p>
      <w:r>
        <w:t>- Chuyển đến Bộ phận Một cửa để trả kết quả.</w:t>
      </w:r>
    </w:p>
    <w:p>
      <w:r>
        <w:t>Chuyên viên Phòng TNMT</w:t>
      </w:r>
    </w:p>
    <w:p>
      <w:r>
        <w:t>01 ngày</w:t>
      </w:r>
    </w:p>
    <w:p>
      <w:r>
        <w:t>- Mẫu số 01, 04.</w:t>
      </w:r>
    </w:p>
    <w:p>
      <w:r>
        <w:t>- Hồ sơ.</w:t>
      </w:r>
    </w:p>
    <w:p>
      <w:r>
        <w:t>- Công văn xác nhận số tiền bồi thường, hỗ trợ, tái định cư được trừ vào tiền sử dụng đất, tiền thuê đất.</w:t>
      </w:r>
    </w:p>
    <w:p>
      <w:r>
        <w:t>B10. Trả kết quả</w:t>
      </w:r>
    </w:p>
    <w:p>
      <w:r>
        <w:t>- Kiểm tra, xác định phí, lệ phí và thông báo cho người sử dụng đất.</w:t>
      </w:r>
    </w:p>
    <w:p>
      <w:r>
        <w:t>- Người sử dụng đất thực hiện nộp phí, lệ phí theo quy định.</w:t>
      </w:r>
    </w:p>
    <w:p>
      <w:r>
        <w:t>- Kết thúc hồ sơ trên phần mềm Một cửa Điện tử.</w:t>
      </w:r>
    </w:p>
    <w:p>
      <w:r>
        <w:t>- Trả kết quả cho công dân.</w:t>
      </w:r>
    </w:p>
    <w:p>
      <w:r>
        <w:t>- Mời công dân đánh giá mức độ hài lòng.</w:t>
      </w:r>
    </w:p>
    <w:p>
      <w:r>
        <w:t>Công chức của Phòng TNMT tại Bộ phận Một cửa</w:t>
      </w:r>
    </w:p>
    <w:p>
      <w:r>
        <w:t>Trong giờ hành chính</w:t>
      </w:r>
    </w:p>
    <w:p>
      <w:r>
        <w:t>- Thu lại Giấy tiếp nhận hồ sơ và hẹn trả kết quả.</w:t>
      </w:r>
    </w:p>
    <w:p>
      <w:r>
        <w:t>- Phiếu thu (nếu có).</w:t>
      </w:r>
    </w:p>
    <w:p>
      <w:r>
        <w:t>- Thu giấy ủy quyền (nếu có).</w:t>
      </w:r>
    </w:p>
    <w:p>
      <w:r>
        <w:t>2. Thủ tục ghi nợ tiền sử dụng đất của hộ gia đình, cá nhân trong trường hợp được bố trí tái định cư</w:t>
      </w:r>
    </w:p>
    <w:p>
      <w:r>
        <w:t>Thời gian giải quyết: 03 ngày làm việc (Cùng với thời hạn cấp Giấy chứng nhận quyền sử dụng đất).</w:t>
      </w:r>
    </w:p>
    <w:p>
      <w:r>
        <w:t>Sơ đồ các bước thực hiện</w:t>
      </w:r>
    </w:p>
    <w:p>
      <w:r>
        <w:t>Nội dung công việc</w:t>
      </w:r>
    </w:p>
    <w:p>
      <w:r>
        <w:t>Đơn vị/người thực hiện</w:t>
      </w:r>
    </w:p>
    <w:p>
      <w:r>
        <w:t>Thời gian thực hiện</w:t>
      </w:r>
    </w:p>
    <w:p>
      <w:r>
        <w:t>Kết quả thực hiện</w:t>
      </w:r>
    </w:p>
    <w:p>
      <w:r>
        <w:t>B1. Hướng dẫn, tiếp nhận hồ sơ</w:t>
      </w:r>
    </w:p>
    <w:p>
      <w:r>
        <w:t>- Hướng dẫn, kiểm tra hồ sơ.</w:t>
      </w:r>
    </w:p>
    <w:p>
      <w:r>
        <w:t>- Hồ sơ hợp lệ, đầy đủ theo quy định thì lập Giấy tiếp nhận hồ sơ và hẹn trả kết quả.</w:t>
      </w:r>
    </w:p>
    <w:p>
      <w:r>
        <w:t>Công chức của Phòng TNMT tại Bộ phận Một cửa</w:t>
      </w:r>
    </w:p>
    <w:p>
      <w:r>
        <w:t>Trong giờ hành chính</w:t>
      </w:r>
    </w:p>
    <w:p>
      <w:r>
        <w:t>- Mẫu số 01, 04.</w:t>
      </w:r>
    </w:p>
    <w:p>
      <w:r>
        <w:t>- Hồ sơ.</w:t>
      </w:r>
    </w:p>
    <w:p>
      <w:r>
        <w:t>- Trường hợp hồ sơ chưa đầy đủ cần phải sửa đổi, bổ sung thì lập Phiếu yêu cầu bổ sung, hoàn thiện hồ sơ/Trường hợp hồ sơ không thuộc thẩm quyền tiếp nhận hoặc hồ sơ không đầy đủ thành phần hoặc không đảm bảo tính thống nhất nội dung thông tin giữa các giấy tờ theo quy định thì không tiếp nhận và lập Phiếu từ chối tiếp nhận giải quyết hồ sơ.</w:t>
      </w:r>
    </w:p>
    <w:p>
      <w:r>
        <w:t>Phiếu yêu cầu bổ sung, hoàn thiện hồ sơ/Phiếu từ chối tiếp nhận giải quyết hồ sơ.</w:t>
      </w:r>
    </w:p>
    <w:p>
      <w:r>
        <w:t>- Số hóa thành phần hồ sơ: Phân loại thành phần hồ sơ quy định phải số hóa; sao chụp và chuyển thành tệp tin điện tử trên hệ thống thông tin, cơ sở dữ liệu theo quy định, ký số tài liệu trên Hệ thống thông tin giải quyết TTHC tỉnh hoặc trên phần mềm số hóa.</w:t>
      </w:r>
    </w:p>
    <w:p>
      <w:r>
        <w:t>Thành phần hồ sơ, tài liệu được sao chụp, chuyển thành tập tin điện tử phục vụ số hóa (nếu có).</w:t>
      </w:r>
    </w:p>
    <w:p>
      <w:r>
        <w:t>- Chuyển hồ sơ (giấy, điện tử) đến Phòng TNMT cấp huyện.</w:t>
      </w:r>
    </w:p>
    <w:p>
      <w:r>
        <w:t>02 giờ làm việc</w:t>
      </w:r>
    </w:p>
    <w:p>
      <w:r>
        <w:t>Hồ sơ được luân chuyển.</w:t>
      </w:r>
    </w:p>
    <w:p>
      <w:r>
        <w:t>B2. Phân công xử lý hồ sơ</w:t>
      </w:r>
    </w:p>
    <w:p>
      <w:r>
        <w:t>Lãnh đạo Phòng TNMT phân công xử lý hồ sơ trên Phiếu kiểm soát và trên Phần mềm.</w:t>
      </w:r>
    </w:p>
    <w:p>
      <w:r>
        <w:t>Lãnh đạo Phòng TNMT</w:t>
      </w:r>
    </w:p>
    <w:p>
      <w:r>
        <w:t>02 giờ làm việc</w:t>
      </w:r>
    </w:p>
    <w:p>
      <w:r>
        <w:t>- Mẫu số 01, 04.</w:t>
      </w:r>
    </w:p>
    <w:p>
      <w:r>
        <w:t>- Hồ sơ.</w:t>
      </w:r>
    </w:p>
    <w:p>
      <w:r>
        <w:t>B3. Chuyển thông tin địa chính</w:t>
      </w:r>
    </w:p>
    <w:p>
      <w:r>
        <w:t>- Kiểm tra, xử lý hồ sơ cấp Giấy chứng nhận quyền sử dụng đất trình Lãnh đạo Phòng TNMT.</w:t>
      </w:r>
    </w:p>
    <w:p>
      <w:r>
        <w:t>- Lập thủ tục chuyển thông tin địa chính cho cơ quan thuế để xác định nghĩa vụ tài chính theo quy định.</w:t>
      </w:r>
    </w:p>
    <w:p>
      <w:r>
        <w:t>Chuyên viên Phòng TNMT</w:t>
      </w:r>
    </w:p>
    <w:p>
      <w:r>
        <w:t>04 giờ làm việc</w:t>
      </w:r>
    </w:p>
    <w:p>
      <w:r>
        <w:t>- Mẫu số 01, 04.</w:t>
      </w:r>
    </w:p>
    <w:p>
      <w:r>
        <w:t>- Hồ sơ.</w:t>
      </w:r>
    </w:p>
    <w:p>
      <w:r>
        <w:t>- Phiếu chuyển thông tin địa chính (trong đó phải có nội dung về đối tượng được ghi nợ, thời hạn sử dụng đất được ghi nợ).</w:t>
      </w:r>
    </w:p>
    <w:p>
      <w:r>
        <w:t>- Dự thảo Giấy chứng nhận quyền sử dụng đất.</w:t>
      </w:r>
    </w:p>
    <w:p>
      <w:r>
        <w:t>- Quyết định giao đất tái định cư.</w:t>
      </w:r>
    </w:p>
    <w:p>
      <w:r>
        <w:t>- Phương án bồi thường, hỗ trợ, tái định cư đã được duyệt.</w:t>
      </w:r>
    </w:p>
    <w:p>
      <w:r>
        <w:t>- Các văn bản có liên quan (nếu có).</w:t>
      </w:r>
    </w:p>
    <w:p>
      <w:r>
        <w:t>B4. Xác định nghĩa vụ tài chính</w:t>
      </w:r>
    </w:p>
    <w:p>
      <w:r>
        <w:t>- Cơ quan thuế xác định và ban hành Thông báo thực hiện nghĩa vụ tài chính cho người sử dụng đất.</w:t>
      </w:r>
    </w:p>
    <w:p>
      <w:r>
        <w:t>Cơ quan thuế</w:t>
      </w:r>
    </w:p>
    <w:p>
      <w:r>
        <w:t>05 ngày làm việc  (không tính vào thời gian giải quyết TTHC)</w:t>
      </w:r>
    </w:p>
    <w:p>
      <w:r>
        <w:t>- Thông báo thực hiện nghĩa vụ tài chính cho người sử dụng đất.</w:t>
      </w:r>
    </w:p>
    <w:p>
      <w:r>
        <w:t>B5. Thực hiện nghĩa vụ tài chính</w:t>
      </w:r>
    </w:p>
    <w:p>
      <w:r>
        <w:t>Người sử dụng đất thực hiện nghĩa vụ tài chính theo thời gian quy định và cung cấp chứng từ thực hiện nghĩa vụ tài chính đối với số tiền sử dụng đất không được ghi nợ đến Bộ phận Một cửa để thực hiện thao tác tiếp tục giải quyết hồ sơ trên phần mềm Một cửa điện tử.</w:t>
      </w:r>
    </w:p>
    <w:p>
      <w:r>
        <w:t>Công chức của Phòng TNMT tại Bộ phận Một cửa</w:t>
      </w:r>
    </w:p>
    <w:p>
      <w:r>
        <w:t>Không tính vào thời gian giải quyết</w:t>
      </w:r>
    </w:p>
    <w:p>
      <w:r>
        <w:t>- Chứng từ thực hiện nghĩa vụ tài chính.</w:t>
      </w:r>
    </w:p>
    <w:p>
      <w:r>
        <w:t>- Văn bản xác nhận hoàn thành việc nộp tiền sử dụng đất, tiền thuê đất và gửi thông báo kết quả cho Phòng TNMT</w:t>
      </w:r>
    </w:p>
    <w:p>
      <w:r>
        <w:t>- Thực hiện thao tác tiếp tục xử lý hồ sơ trên phần mềm.</w:t>
      </w:r>
    </w:p>
    <w:p>
      <w:r>
        <w:t>B6. Phê duyệt hồ sơ</w:t>
      </w:r>
    </w:p>
    <w:p>
      <w:r>
        <w:t>- Phê duyệt hồ sơ chuyển đến Văn phòng UBND cấp huyện.</w:t>
      </w:r>
    </w:p>
    <w:p>
      <w:r>
        <w:t>Lãnh đạo Phòng TNMT</w:t>
      </w:r>
    </w:p>
    <w:p>
      <w:r>
        <w:t>04 giờ làm việc</w:t>
      </w:r>
    </w:p>
    <w:p>
      <w:r>
        <w:t>- Mẫu số 01, 04.</w:t>
      </w:r>
    </w:p>
    <w:p>
      <w:r>
        <w:t>- Hồ sơ.</w:t>
      </w:r>
    </w:p>
    <w:p>
      <w:r>
        <w:t>- Dự thảo Quyết định cho thuê đất (nếu có).</w:t>
      </w:r>
    </w:p>
    <w:p>
      <w:r>
        <w:t>- Dự thảo Giấy chứng nhận (nếu có).</w:t>
      </w:r>
    </w:p>
    <w:p>
      <w:r>
        <w:t>- Thông báo xác nhận kết quả đăng ký đất đai (nếu có).</w:t>
      </w:r>
    </w:p>
    <w:p>
      <w:r>
        <w:t>B7. Tiếp nhận hồ sơ</w:t>
      </w:r>
    </w:p>
    <w:p>
      <w:r>
        <w:t>Tiếp nhận hồ sơ để trình Lãnh đạo UBND cấp huyện.</w:t>
      </w:r>
    </w:p>
    <w:p>
      <w:r>
        <w:t>Lãnh đạo Văn phòng UBND cấp huyện</w:t>
      </w:r>
    </w:p>
    <w:p>
      <w:r>
        <w:t>02 giờ làm việc</w:t>
      </w:r>
    </w:p>
    <w:p>
      <w:r>
        <w:t>- Mẫu số 01,04.</w:t>
      </w:r>
    </w:p>
    <w:p>
      <w:r>
        <w:t>- Hồ sơ.</w:t>
      </w:r>
    </w:p>
    <w:p>
      <w:r>
        <w:t>- Dự thảo Giấy chứng nhận.</w:t>
      </w:r>
    </w:p>
    <w:p>
      <w:r>
        <w:t>B8. Ký Giấy chứng nhận</w:t>
      </w:r>
    </w:p>
    <w:p>
      <w:r>
        <w:t>- Lãnh đạo UBND cấp huyện xem xét, ký Giấy chứng nhận</w:t>
      </w:r>
    </w:p>
    <w:p>
      <w:r>
        <w:t>Lãnh đạo UBND cấp huyện</w:t>
      </w:r>
    </w:p>
    <w:p>
      <w:r>
        <w:t>04 giờ làm việc</w:t>
      </w:r>
    </w:p>
    <w:p>
      <w:r>
        <w:t>- Mẫu số 01, 04.</w:t>
      </w:r>
    </w:p>
    <w:p>
      <w:r>
        <w:t>- Hồ sơ.</w:t>
      </w:r>
    </w:p>
    <w:p>
      <w:r>
        <w:t>- Giấy chứng nhận.</w:t>
      </w:r>
    </w:p>
    <w:p>
      <w:r>
        <w:t>B9. Chuyển kết quả giải quyết</w:t>
      </w:r>
    </w:p>
    <w:p>
      <w:r>
        <w:t>- Chuyển kết quả giải quyết đến Phòng TNMT.</w:t>
      </w:r>
    </w:p>
    <w:p>
      <w:r>
        <w:t>Lãnh đạo Văn phòng UBND cấp huyện</w:t>
      </w:r>
    </w:p>
    <w:p>
      <w:r>
        <w:t>02 giờ làm việc</w:t>
      </w:r>
    </w:p>
    <w:p>
      <w:r>
        <w:t>- Mẫu số 01, 04.</w:t>
      </w:r>
    </w:p>
    <w:p>
      <w:r>
        <w:t>- Hồ sơ.</w:t>
      </w:r>
    </w:p>
    <w:p>
      <w:r>
        <w:t>- Giấy chứng nhận.</w:t>
      </w:r>
    </w:p>
    <w:p>
      <w:r>
        <w:t>B10. Chuyển Chi nhánh cập nhật hồ sơ địa chính, cơ sở dữ liệu đất đai</w:t>
      </w:r>
    </w:p>
    <w:p>
      <w:r>
        <w:t>- Chuyển Chi nhánh để cập nhật, chỉnh lý hồ sơ địa chính và cơ sở dữ liệu đất đai.</w:t>
      </w:r>
    </w:p>
    <w:p>
      <w:r>
        <w:t>- Chuyển đến Bộ phận Một cửa để trả kết quả.</w:t>
      </w:r>
    </w:p>
    <w:p>
      <w:r>
        <w:t>Chuyên viên Phòng TNMT</w:t>
      </w:r>
    </w:p>
    <w:p>
      <w:r>
        <w:t>02 giờ làm việc</w:t>
      </w:r>
    </w:p>
    <w:p>
      <w:r>
        <w:t>- Mẫu số 01, 04.</w:t>
      </w:r>
    </w:p>
    <w:p>
      <w:r>
        <w:t>- Hồ sơ.</w:t>
      </w:r>
    </w:p>
    <w:p>
      <w:r>
        <w:t>- Giấy chứng nhận.</w:t>
      </w:r>
    </w:p>
    <w:p>
      <w:r>
        <w:t>B11. Cập nhật hồ sơ địa chính, cơ sở dữ liệu đất đai</w:t>
      </w:r>
    </w:p>
    <w:p>
      <w:r>
        <w:t>- Lập, cập nhật, chỉnh lý hồ sơ địa chính, cơ sở dữ liệu đất đai.</w:t>
      </w:r>
    </w:p>
    <w:p>
      <w:r>
        <w:t>Nhân viên Chi nhánh</w:t>
      </w:r>
    </w:p>
    <w:p>
      <w:r>
        <w:t>02 giờ làm việc</w:t>
      </w:r>
    </w:p>
    <w:p>
      <w:r>
        <w:t>- Mẫu số 01, 04.</w:t>
      </w:r>
    </w:p>
    <w:p>
      <w:r>
        <w:t>- Hồ sơ.</w:t>
      </w:r>
    </w:p>
    <w:p>
      <w:r>
        <w:t>B12. Trả kết quả</w:t>
      </w:r>
    </w:p>
    <w:p>
      <w:r>
        <w:t>- Scan, số hóa và lưu trữ kết quả giải quyết hồ sơ TTHC điện tử.</w:t>
      </w:r>
    </w:p>
    <w:p>
      <w:r>
        <w:t>- Kiểm tra, xác định phí, lệ phí và thông báo cho người sử dụng đất.</w:t>
      </w:r>
    </w:p>
    <w:p>
      <w:r>
        <w:t>- Người sử dụng đất thực hiện nộp phí, lệ phí theo quy định.</w:t>
      </w:r>
    </w:p>
    <w:p>
      <w:r>
        <w:t>- Kết thúc hồ sơ trên phần mềm Một cửa điện tử.</w:t>
      </w:r>
    </w:p>
    <w:p>
      <w:r>
        <w:t>- Trả kết quả cho người sử dụng đất.</w:t>
      </w:r>
    </w:p>
    <w:p>
      <w:r>
        <w:t>- Mời người sử dụng đất đánh giá mức độ hài lòng.</w:t>
      </w:r>
    </w:p>
    <w:p>
      <w:r>
        <w:t>Công chức của Phòng TNMT tại Bộ phận Một cửa</w:t>
      </w:r>
    </w:p>
    <w:p>
      <w:r>
        <w:t>Trong giờ hành chính</w:t>
      </w:r>
    </w:p>
    <w:p>
      <w:r>
        <w:t>- Thu lại Giấy tiếp nhận hồ sơ và hẹn trả kết quả.</w:t>
      </w:r>
    </w:p>
    <w:p>
      <w:r>
        <w:t>- Phiếu thu.</w:t>
      </w:r>
    </w:p>
    <w:p>
      <w:r>
        <w:t>- Thu giấy ủy quyền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