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1824/QĐ-BNN-VPĐP năm 2023 về phê duyệt danh mục mô hình thí điểm do Trung ương chỉ đạo thuộc Chương trình Chuyển đổi số trong xây dựng nông thôn mới, hướng tới nông thôn mới thông minh giai đoạn 2021-2025 (đợt 2)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1824/QĐ-BNN-VPĐP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1824/QĐ-BNN-VPĐP</w:t>
      </w:r>
    </w:p>
    <w:p>
      <w:r>
        <w:t>Hà Nội, ngày 11 tháng 5 năm 2023</w:t>
      </w:r>
    </w:p>
    <w:p>
      <w:r>
        <w:t>QUYẾT ĐỊNH</w:t>
      </w:r>
    </w:p>
    <w:p>
      <w:r>
        <w:t>V/V PHÊ DUYỆT DANH MỤC MÔ HÌNH THÍ ĐIỂM DO TRUNG ƯƠNG CHỈ ĐẠO THUỘC CHƯƠNG TRÌNH CHUYỂN ĐỔI SỐ TRONG XÂY DỰNG NÔNG THÔN MỚI, HƯỚNG TỚI NÔNG THÔN THÔNG MINH GIAI ĐOẠN 2021-2025 (ĐỢT 2)</w:t>
      </w:r>
    </w:p>
    <w:p>
      <w:r>
        <w:t>BỘ TRƯỞNG BỘ NÔNG NGHIỆP VÀ PHÁT TRIỂN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27/2022/NĐ-CP ngày 19/4/2022 của Chính phủ quy định cơ chế quản lý, tổ chức thực hiện các chương trình mục tiêu quốc gia;</w:t>
      </w:r>
    </w:p>
    <w:p>
      <w:r>
        <w:t>Căn cứ Quyết định số 263/QĐ-TTg ngày 22/02/2022 của Thủ tướng Chính phủ phê duyệt Chương trình mục tiêu quốc gia xây dựng nông thôn mới giai đoạn 2021-2025;</w:t>
      </w:r>
    </w:p>
    <w:p>
      <w:r>
        <w:t>Căn cứ Quyết định số 924/QĐ-TTg ngày 02/8/2022 của Thủ tướng Chính phủ phê duyệt Chương trình chuyển đổi số trong xây dựng nông thôn mới, hướng tới nông thôn thông minh giai đoạn 2021-2025;</w:t>
      </w:r>
    </w:p>
    <w:p>
      <w:r>
        <w:t>Căn cứ Quyết định số 1506/QĐ-TTg ngày 02/12/2022 của Thủ tướng Chính phủ về giao dự toán ngân sách nhà nước năm 2023;</w:t>
      </w:r>
    </w:p>
    <w:p>
      <w:r>
        <w:t>Căn cứ Quyết định số 06/QĐ-BCĐTW-VPĐP ngày 12/10/2022 của Trưởng ban Chỉ đạo Trung ương các chương trình MTQG giai đoạn 2021-2025 về việc ban hành kế hoạch tổ chức triển khai thực hiện một số nhiệm vụ trọng tâm thuộc Chương trình chuyển đổi số trong xây dựng nông thôn mới, hướng tới nông thôn thông minh giai đoạn 2021-2025;</w:t>
      </w:r>
    </w:p>
    <w:p>
      <w:r>
        <w:t>Theo đề nghị của Ủy ban nhân dân các tỉnh Hòa Bình (Công văn số 383/UBND-KTN ngày 24/3/2023); tỉnh Đắk Nông (Công văn số 1410/UBND- NNTNMT ngày 27/3/2023); tỉnh Gia Lai (Công văn số 649/UBND-NL ngày 23/3/2023); tỉnh Ninh Thuận (Công văn số 1021/UBND-KTTH ngày 21/3/2023); tỉnh Sơn La (Công văn số 1486/UBND-KTN ngày 27/ 4/2023); Hà Tĩnh (Công văn số 1060/SNN-PTNT ngày 24/4/2023);</w:t>
      </w:r>
    </w:p>
    <w:p>
      <w:r>
        <w:t>Xét đề nghị của Chánh Văn phòng Văn phòng Điều phối nông thôn mới Trung ương.</w:t>
      </w:r>
    </w:p>
    <w:p>
      <w:r>
        <w:t>QUYẾT ĐỊNH:</w:t>
      </w:r>
    </w:p>
    <w:p>
      <w:r>
        <w:t>Điều 1.    Phê duyệt danh mục mô hình thí điểm do Trung ương chỉ đạo thuộc Chương trình Chuyển đổi số trong xây dựng nông thôn mới, hướng tới nông thôn thông minh giai đoạn 2021-2025 (Đợt 2), cụ thể theo Phụ lục đính kèm.</w:t>
      </w:r>
    </w:p>
    <w:p>
      <w:r>
        <w:t>Điều 2.    Căn cứ vào danh mục mô hình thí điểm do Trung ương chỉ đạo thuộc Chương trình Chuyển đổi số trong xây dựng nông thôn mới, hướng tới nông thôn thông minh giai đoạn 2021-2025 và hướng dẫn của Bộ Nông nghiệp và Phát triển nông thôn, Ủy ban nhân dân các tỉnh chỉ đạo lập dự án/kế hoạch xây dựng mô hình thí điểm, trình cấp có thẩm quyền xem xét, phê duyệt và tổ chức triển khai theo quy định, cụ thể:</w:t>
      </w:r>
    </w:p>
    <w:p>
      <w:r>
        <w:t>a) Mục tiêu, nội dung của các mô hình thí điểm phải phù hợp với yêu cầu, mục tiêu và nội dung của Chương trình Chuyển đổi số trong xây dựng nông thôn mới, hướng tới nông thôn thông minh giai đoạn 2021-2025 được phê duyệt tại Quyết định số 924/QĐ-TTg ngày 02/8/2022 của Thủ tướng Chính phủ.</w:t>
      </w:r>
    </w:p>
    <w:p>
      <w:r>
        <w:t>b) Nguồn vốn thực hiện mô hình, bao gồm: Vốn hỗ trợ từ Ngân sách Trung ương thuộc Chương trình mục tiêu quốc gia xây dựng nông thôn mới giai đoạn 2021-2025 được phân bổ cho địa phương; nguồn vốn đối ứng từ ngân sách địa phương và vốn huy động hợp pháp khác.</w:t>
      </w:r>
    </w:p>
    <w:p>
      <w:r>
        <w:t>Dự án/kế hoạch được cấp có thẩm quyền phê duyệt được gửi về Bộ Nông nghiệp và Phát triển nông thôn (qua Văn phòng Điều phối nông thôn mới Trung ương) để tổng hợp, theo dõi và phục vụ cho công tác kiểm tra, giám sát hằng năm.</w:t>
      </w:r>
    </w:p>
    <w:p>
      <w:r>
        <w:t>Điều 3.    Quyết định này có hiệu lực kể từ ngày ký. Chánh Văn phòng Bộ, Chánh Văn phòng Điều phối nông thôn mới Trung ương, Chủ tịch Uỷ ban nhân dân các tỉnh có trong danh mục mô hình thí điểm do Trung ương chỉ đạo, Thủ trưởng các cơ quan, đơn vị liên quan chịu trách nhiệm thi hành Quyết định này./.</w:t>
      </w:r>
    </w:p>
    <w:p>
      <w:r>
        <w:t>Nơi nhận:</w:t>
      </w:r>
    </w:p>
    <w:p>
      <w:r>
        <w:t>- Như Điều 3;</w:t>
      </w:r>
    </w:p>
    <w:p>
      <w:r>
        <w:t>- Phó Thủ tướng Trần Lưu Quang (để b/c);</w:t>
      </w:r>
    </w:p>
    <w:p>
      <w:r>
        <w:t>- Bộ trưởng Lê Minh Hoan (để b/c);</w:t>
      </w:r>
    </w:p>
    <w:p>
      <w:r>
        <w:t>- UBND các tỉnh có mô hình;</w:t>
      </w:r>
    </w:p>
    <w:p>
      <w:r>
        <w:t>- Sở NNPTNT các tỉnh có mô hình;</w:t>
      </w:r>
    </w:p>
    <w:p>
      <w:r>
        <w:t>- VPĐP NTM các tỉnh có mô hình;</w:t>
      </w:r>
    </w:p>
    <w:p>
      <w:r>
        <w:t>- Lưu: VT, VPĐP.</w:t>
      </w:r>
    </w:p>
    <w:p>
      <w:r>
        <w:t>KT. BỘ TRƯỞNG</w:t>
      </w:r>
    </w:p>
    <w:p>
      <w:r>
        <w:t>THỨ TRƯỞNG</w:t>
      </w:r>
    </w:p>
    <w:p>
      <w:r>
        <w:t>Trần Thanh Nam</w:t>
      </w:r>
    </w:p>
    <w:p>
      <w:r>
        <w:t>PHỤ LỤC</w:t>
      </w:r>
    </w:p>
    <w:p>
      <w:r>
        <w:t>DANH MỤC MÔ HÌNH THÍ ĐIỂM DO TRUNG ƯƠNG CHỈ ĐẠO (ĐỢT 2)</w:t>
      </w:r>
    </w:p>
    <w:p>
      <w:r>
        <w:t>(Ban hành kèm theo Quyết định số 1824/QĐ-BNN-VPĐP ngày 11 tháng 05 năm 2023 của Bộ Nông nghiệp và Phát triển nông thôn)</w:t>
      </w:r>
    </w:p>
    <w:p>
      <w:r>
        <w:t>TT</w:t>
      </w:r>
    </w:p>
    <w:p>
      <w:r>
        <w:t>Tên mô hình</w:t>
      </w:r>
    </w:p>
    <w:p>
      <w:r>
        <w:t>Địa điểm</w:t>
      </w:r>
    </w:p>
    <w:p>
      <w:r>
        <w:t>Thời gian thực hiện</w:t>
      </w:r>
    </w:p>
    <w:p>
      <w:r>
        <w:t>Nguồn vốn</w:t>
      </w:r>
    </w:p>
    <w:p>
      <w:r>
        <w:t>Ghi chú</w:t>
      </w:r>
    </w:p>
    <w:p>
      <w:r>
        <w:t>1</w:t>
      </w:r>
    </w:p>
    <w:p>
      <w:r>
        <w:t>Mô hình xã nông thôn mới thông minh Yên Trị</w:t>
      </w:r>
    </w:p>
    <w:p>
      <w:r>
        <w:t>Xã Yên Trị, huyện Yên Thủy, tỉnh Hòa Bình</w:t>
      </w:r>
    </w:p>
    <w:p>
      <w:r>
        <w:t>2023-2025</w:t>
      </w:r>
    </w:p>
    <w:p>
      <w:r>
        <w:t>Vốn Ngân sách Trung ương; ngân sách địa phương và nguồn vốn huy động hợp pháp khác.</w:t>
      </w:r>
    </w:p>
    <w:p>
      <w:r>
        <w:t>2</w:t>
      </w:r>
    </w:p>
    <w:p>
      <w:r>
        <w:t>Mô hình xã nông thôn mới thông minh Chiềng Xôm</w:t>
      </w:r>
    </w:p>
    <w:p>
      <w:r>
        <w:t>Xã Chiềng Xôm, TP Sơn La, Tỉnh Sơn La</w:t>
      </w:r>
    </w:p>
    <w:p>
      <w:r>
        <w:t>2023-2024</w:t>
      </w:r>
    </w:p>
    <w:p>
      <w:r>
        <w:t>Vốn Ngân sách Trung ương; ngân sách địa phương và nguồn vốn huy động hợp pháp khác.</w:t>
      </w:r>
    </w:p>
    <w:p>
      <w:r>
        <w:t>3</w:t>
      </w:r>
    </w:p>
    <w:p>
      <w:r>
        <w:t>Mô hình xã nông thôn mới thông minh Biển Hồ</w:t>
      </w:r>
    </w:p>
    <w:p>
      <w:r>
        <w:t>Xã Biển Hồ, TP Pleiku, Tỉnh Gia Lai</w:t>
      </w:r>
    </w:p>
    <w:p>
      <w:r>
        <w:t>2023-2025</w:t>
      </w:r>
    </w:p>
    <w:p>
      <w:r>
        <w:t>Vốn Ngân sách Trung ương; ngân sách địa phương và nguồn vốn huy động hợp pháp khác.</w:t>
      </w:r>
    </w:p>
    <w:p>
      <w:r>
        <w:t>4</w:t>
      </w:r>
    </w:p>
    <w:p>
      <w:r>
        <w:t>Mô hình xã thương mại điện tử Phước Thuận</w:t>
      </w:r>
    </w:p>
    <w:p>
      <w:r>
        <w:t>Xã Phước Thuận, huyện Ninh Phước, Tỉnh Ninh Thuận</w:t>
      </w:r>
    </w:p>
    <w:p>
      <w:r>
        <w:t>2023-2025</w:t>
      </w:r>
    </w:p>
    <w:p>
      <w:r>
        <w:t>Vốn Ngân sách Trung ương; ngân sách địa phương và nguồn vốn huy động hợp pháp khác.</w:t>
      </w:r>
    </w:p>
    <w:p>
      <w:r>
        <w:t>5</w:t>
      </w:r>
    </w:p>
    <w:p>
      <w:r>
        <w:t>Mô hình xã thương mại điện tử Nhân Cơ</w:t>
      </w:r>
    </w:p>
    <w:p>
      <w:r>
        <w:t>Xã Nhân Cơ, huyện Đắk R’lấp, Tỉnh Đắk Nông</w:t>
      </w:r>
    </w:p>
    <w:p>
      <w:r>
        <w:t>2023-2024</w:t>
      </w:r>
    </w:p>
    <w:p>
      <w:r>
        <w:t>Vốn Ngân sách Trung ương; ngân sách địa phương và nguồn vốn huy động hợp pháp khác.</w:t>
      </w:r>
    </w:p>
    <w:p>
      <w:r>
        <w:t>6</w:t>
      </w:r>
    </w:p>
    <w:p>
      <w:r>
        <w:t>Mô hình xã thương mại điện tử Kỳ Phú</w:t>
      </w:r>
    </w:p>
    <w:p>
      <w:r>
        <w:t>Xã Kỳ Phú, huyện Kỳ Anh, Tỉnh Hà Tĩnh</w:t>
      </w:r>
    </w:p>
    <w:p>
      <w:r>
        <w:t>2023-2024</w:t>
      </w:r>
    </w:p>
    <w:p>
      <w:r>
        <w:t>Vốn Ngân sách Trung ương; ngân sách địa phương và nguồn vốn huy động hợp pháp khác.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