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1821/QĐ-UBND năm 2025 công bố Danh mục thủ tục hành chính mới; danh mục thủ tục hành chính được sửa đổi, bổ sung trong lĩnh vực Biển và Hải đảo thuộc thẩm quyền giải quyết của Sở Nông nghiệp và Môi trường và Ủy ban nhân dân cấp xã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1821/QĐ-UBND</w:t>
      </w:r>
    </w:p>
    <w:p>
      <w:r>
        <w:t>Huế, ngày 25 tháng 6 năm 2025</w:t>
      </w:r>
    </w:p>
    <w:p>
      <w:r>
        <w:t>QUYẾT ĐỊNH</w:t>
      </w:r>
    </w:p>
    <w:p>
      <w:r>
        <w:t>CÔNG BỐ DANH MỤC THỦ TỤC HÀNH CHÍNH MỚI BAN HÀNH; DANH MỤC THỦ TỤC HÀNH CHÍNH ĐƯỢC SỬA ĐỔI, BỔ SUNG TRONG LĨNH VỰC BIỂN VÀ HẢI ĐẢO THUỘC THẨM QUYỀN GIẢI QUYẾT CỦA SỞ NÔNG NGHIỆP VÀ MÔI TRƯỜNG VÀ UBND CẤP XÃ</w:t>
      </w:r>
    </w:p>
    <w:p>
      <w:r>
        <w:t>CHỦ TỊCH ỦY BAN NHÂN DÂN THÀNH PHỐ HUẾ</w:t>
      </w:r>
    </w:p>
    <w:p>
      <w:r>
        <w:t>Căn cứ Luật Tổ chức chính quyền địa phương ngày 16 tháng 6 năm 2025;</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Nghị định số 118/2025/NĐ-CP ngày 09 tháng 6 năm 2025 của Chính phủ về thực hiện thủ tục hành chính theo cơ chế một cửa, một cửa liên thông tại Bộ phận Một cửa và Cổng Dịch vụ công quốc gia;</w:t>
      </w:r>
    </w:p>
    <w:p>
      <w:r>
        <w:t>Căn cứ Thông tư số 02/2017/TT-VPCP ngày 31 tháng 10 năm 2017 của Bộ trưởng, Chủ nhiệm Văn phòng Chính phủ hướng dẫn nghiệp vụ về kiểm soát thủ tục hành chính;</w:t>
      </w:r>
    </w:p>
    <w:p>
      <w:r>
        <w:t>Căn cứ Quyết định số 2298/QĐ-BNNMT ngày 23 tháng 6 năm 2025 của Bộ Nông nghiệp và Môi trường về việc công bố thủ tục hành chính được sửa đổi, bổ sung lĩnh vực biển và hải đảo thuộc phạm vi chức năng quản lý của Bộ Nông nghiệp và Môi trường;</w:t>
      </w:r>
    </w:p>
    <w:p>
      <w:r>
        <w:t>Theo đề nghị của Giám đốc Sở Nông nghiệp và Môi trường tại Tờ trình số 3032/TTr-SNNMT ngày 25 tháng 6 năm 2025.</w:t>
      </w:r>
    </w:p>
    <w:p>
      <w:r>
        <w:t>QUYẾT ĐỊNH:</w:t>
      </w:r>
    </w:p>
    <w:p>
      <w:r>
        <w:t>Điều 1.  Công bố kèm theo Quyết định này danh mục 04 thủ tục hành chính (TTHC) mới ban hành; 17 TTHC được sửa đổi, bổ sung trong lĩnh vực biển và hải đảo thuộc thẩm quyền giải quyết của Sở Nông nghiệp và Môi trường và UBND cấp xã có biển. Cụ thể:</w:t>
      </w:r>
    </w:p>
    <w:p>
      <w:r>
        <w:t>1. Phụ lục I: Danh mục 04 TTHC mới ban hành; 12 TTHC được sửa đổi, bổ sung thuộc thẩm quyền giải quyết của Sở Nông nghiệp và Môi trường;</w:t>
      </w:r>
    </w:p>
    <w:p>
      <w:r>
        <w:t>2. Phụ lục II: Danh mục 05 TTHC mới ban hành thuộc thuộc thẩm quyền giải quyết của UBND cấp xã.</w:t>
      </w:r>
    </w:p>
    <w:p>
      <w:r>
        <w:t>(Đính kèm Phụ lục I và Phụ lục II)</w:t>
      </w:r>
    </w:p>
    <w:p>
      <w:r>
        <w:t>Điều 2.  Căn cứ vào Điều 1 của Quyết định này, giao trách nhiệm cho các cơ quan, đơn vị thực hiện các công việc sau:</w:t>
      </w:r>
    </w:p>
    <w:p>
      <w:r>
        <w:t>1. Sở Nông nghiệp và Môi trường thực hiện cập nhật Cơ sở dữ liệu quốc gia về TTHC theo đúng quy định, đồng bộ dữ liệu TTHC công bố từ Cơ sở dữ liệu quốc gia về TTHC về Cơ sở dữ liệu TTHC thành phố Huế theo đúng quy định; trình Chủ tịch UBND thành phố phê duyệt quy trình nội bộ giải quyết các TTHC ngay sau khi Quyết định này được ký ban hành, hoàn thành trước ngày 27/6/2025.</w:t>
      </w:r>
    </w:p>
    <w:p>
      <w:r>
        <w:t>2. Sở Nông nghiệp và Môi trường, UBND cấp xã có trách nhiệm:</w:t>
      </w:r>
    </w:p>
    <w:p>
      <w:r>
        <w:t>- Niêm yết, công khai và triển khai thực hiện giải quyết TTHC liên quan theo hướng dẫn tại Quyết định số 2298/QĐ-BNNMT ngày 23/6/2025 của Bộ Nông nghiệp và Môi trường đã công khai trên Cổng Dịch vụ công quốc gia (https://dichvucong.gov.vn) theo quy định.</w:t>
      </w:r>
    </w:p>
    <w:p>
      <w:r>
        <w:t>- Hoàn thành việc cấu hình TTHC liên quan đến phần việc của mình trên Hệ thống thông tin giải quyết TTHC thành phố sau khi Quyết định này có hiệu lực thi hành.</w:t>
      </w:r>
    </w:p>
    <w:p>
      <w:r>
        <w:t>Điều 3.  Quyết định này có hiệu lực thi hành kể từ ngày 01 tháng 7 năm 2025. Thay thế Quyết định số 1074/QĐ-UBND ngày 18 tháng 4 năm 2025 của Chủ tịch UBND thành phố Huế Công bố danh mục thủ tục hành chính sửa đổi, bổ sung trong lĩnh vực biển và hải đảo thuộc thẩm quyền giải quyết của Sở Nông nghiệp và Môi trường và UBND cấp huyện và Quyết định số 1240/QĐ- UBND ngày 28 tháng 4 năm 2025 của Chủ tịch UBND thành phố Công bố chuẩn hóa danh mục thủ tục hành chính lĩnh vực biển và hải đảo thuộc thẩm quyền giải quyết của Sở Nông nghiệp và Môi trường.</w:t>
      </w:r>
    </w:p>
    <w:p>
      <w:r>
        <w:t>Điều 4.  Chánh Văn phòng Ủy ban nhân dân thành phố, Giám đốc Sở Nông nghiệp và Môi trường; Chủ tịch Ủy ban nhân dân các xã, phường và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thành phố;</w:t>
      </w:r>
    </w:p>
    <w:p>
      <w:r>
        <w:t>- Các PCVP UBND thành phố;</w:t>
      </w:r>
    </w:p>
    <w:p>
      <w:r>
        <w:t>- Cổng TTĐT, TTPVHCC thành phố;</w:t>
      </w:r>
    </w:p>
    <w:p>
      <w:r>
        <w:t>- Lưu: VT, KSTT.</w:t>
      </w:r>
    </w:p>
    <w:p>
      <w:r>
        <w:t>KT. CHỦ TỊCH</w:t>
      </w:r>
    </w:p>
    <w:p>
      <w:r>
        <w:t>PHÓ CHỦ TỊCH</w:t>
      </w:r>
    </w:p>
    <w:p>
      <w:r>
        <w:t>Hoàng Hải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