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1812/QĐ-UBND năm 2023 thông qua phương án đơn giản hóa 02 thủ tục hành chính trong lĩnh vực xây dựng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1812/QĐ-UBND</w:t>
      </w:r>
    </w:p>
    <w:p>
      <w:r>
        <w:t>Bến Tre, ngày 24 tháng 8 năm 2023</w:t>
      </w:r>
    </w:p>
    <w:p>
      <w:r>
        <w:t>QUYẾT ĐỊNH</w:t>
      </w:r>
    </w:p>
    <w:p>
      <w:r>
        <w:t>VỀ VIỆC THÔNG QUA PHƯƠNG ÁN ĐƠN GIẢN HÓA 02 THỦ TỤC HÀNH CHÍNH LĨNH VỰC XÂY DỰNG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Xây dựng tại Tờ trình số 1924/TTr-SXD ngày 16 tháng 8 năm 2023.</w:t>
      </w:r>
    </w:p>
    <w:p>
      <w:r>
        <w:t>QUYẾT ĐỊNH:</w:t>
      </w:r>
    </w:p>
    <w:p>
      <w:r>
        <w:t>Điều 1.  Thông qua Phương án đơn giản hóa 02 thủ tục hành chính trong lĩnh vực xây dựng thuộc thẩm quyền giải quyết của tỉnh Bến Tre  (Phụ lục kèm theo) .</w:t>
      </w:r>
    </w:p>
    <w:p>
      <w:r>
        <w:t>Điều 2.  Giao Sở Xây dựng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Xây dựng và Thủ trưởng các đơn vị có liên quan chịu trách nhiệm thi hành.</w:t>
      </w:r>
    </w:p>
    <w:p>
      <w:r>
        <w:t>Quyết định này có hiệu lực thi hành kể từ ngày ký./.</w:t>
      </w:r>
    </w:p>
    <w:p>
      <w:r>
        <w:t>Nơi nhận:</w:t>
      </w:r>
    </w:p>
    <w:p>
      <w:r>
        <w:t>- Như Điều 3;</w:t>
      </w:r>
    </w:p>
    <w:p>
      <w:r>
        <w:t>- Bộ Xây dựng;</w:t>
      </w:r>
    </w:p>
    <w:p>
      <w:r>
        <w:t>- Cục Kiểm soát TTHC - VPCP;</w:t>
      </w:r>
    </w:p>
    <w:p>
      <w:r>
        <w:t>- Chủ tịch, các PCT UBND tỉnh;</w:t>
      </w:r>
    </w:p>
    <w:p>
      <w:r>
        <w:t>- Các PCVP UBND tỉnh;</w:t>
      </w:r>
    </w:p>
    <w:p>
      <w:r>
        <w:t>- Sở Xây dựng;</w:t>
      </w:r>
    </w:p>
    <w:p>
      <w:r>
        <w:t>- Phòng KSTT, TC-ĐT, TT PVHCC;</w:t>
      </w:r>
    </w:p>
    <w:p>
      <w:r>
        <w:t>- Cổng TTĐT tỉnh;</w:t>
      </w:r>
    </w:p>
    <w:p>
      <w:r>
        <w:t>- Lưu: VT, TNBV.</w:t>
      </w:r>
    </w:p>
    <w:p>
      <w:r>
        <w:t>CHỦ TỊCH</w:t>
      </w:r>
    </w:p>
    <w:p>
      <w:r>
        <w:t>Trần Ngọc Tam</w:t>
      </w:r>
    </w:p>
    <w:p>
      <w:r>
        <w:t>PHỤ LỤC</w:t>
      </w:r>
    </w:p>
    <w:p>
      <w:r>
        <w:t>PHƯƠNG ÁN ĐƠN GIẢN HÓA 02 THỦ TỤC HÀNH CHÍNH LĨNH VỰC XÂY DỰNG THUỘC THẨM QUYỀN GIẢI QUYẾT CỦA TỈNH BẾN TRE</w:t>
      </w:r>
    </w:p>
    <w:p>
      <w:r>
        <w:t>(Kèm theo Quyết định số 1812/QĐ-UBND ngày 24 tháng 8 năm 2023 của Ủy ban nhân dân tỉnh Bến Tre)</w:t>
      </w:r>
    </w:p>
    <w:p>
      <w:r>
        <w:t>THỦ TỤC HÀNH CHÍNH CẤP TỈNH</w:t>
      </w:r>
    </w:p>
    <w:p>
      <w:r>
        <w:t>Lĩnh vực: Kinh doanh bất động sản (02 TTHC)</w:t>
      </w:r>
    </w:p>
    <w:p>
      <w:r>
        <w:t>1. Thủ tục: Cấp mới chứng chỉ hành nghề môi giới bất động sản - Mã số: 1.002572 (Dịch vụ công trực tuyến toàn trình).</w:t>
      </w:r>
    </w:p>
    <w:p>
      <w:r>
        <w:t>1.1. Nội dung đơn giản hóa:</w:t>
      </w:r>
    </w:p>
    <w:p>
      <w:r>
        <w:t>a) Về thành phần hồ sơ:</w:t>
      </w:r>
    </w:p>
    <w:p>
      <w:r>
        <w:t>- Kiến nghị sửa đổi, bổ sung “bản sao có chứng thực bằng tốt nghiệp từ trung học (hoặc tương đương) trở lên” thành “bản sao chụp bằng tốt nghiệp từ trung học (hoặc tương đương) trở lên mang theo bản chính để đối chiếu”.</w:t>
      </w:r>
    </w:p>
    <w:p>
      <w:r>
        <w:t>Lý do:  Cá nhân nộp “Bản sao có chứng thực bằng tốt nghiệp từ trung học (hoặc tương đương) trở lên” là không cần thiết, vì cơ quan cấp chứng chỉ có thể kiểm tra đối chiếu từ bản chính.</w:t>
      </w:r>
    </w:p>
    <w:p>
      <w:r>
        <w:t>- Kiến nghị bãi bỏ “02 phong bì có dán tem ghi rõ họ tên, số điện thoại, địa chỉ người nhận”.</w:t>
      </w:r>
    </w:p>
    <w:p>
      <w:r>
        <w:t>Lý do:  Cá nhân nộp “02 phong bì có dán tem ghi rõ họ tên, số điện thoại, địa chỉ người nhận” là không cần thiết, vì 02 phong bì có dán tem, số điện thoại, địa chỉ đã thể hiện trong đơn đăng ký, cá nhân có thể liên hệ trực tiếp nhận chứng chỉ hoặc cơ quan sẽ gửi qua dịch vụ bưu chính công ích bằng bao phong bì của đơn vị khi cá nhân có nhu cầu.</w:t>
      </w:r>
    </w:p>
    <w:p>
      <w:r>
        <w:t>- Kiến nghị bãi bỏ “Bản sao có chứng thực Giấy chứng nhận đã hoàn thành khóa học về đào tạo bồi dưỡng kiến thức hành nghề môi giới bất động sản (nếu có)”.</w:t>
      </w:r>
    </w:p>
    <w:p>
      <w:r>
        <w:t>Lý do:  Cá nhân nộp bản sao có chứng thực Giấy chứng nhận đã hoàn thành khóa học về đào tạo bồi dưỡng kiến thức hành nghề môi giới bất động sản (nếu có) là không cần thiết, vì cá nhân có giấy chứng nhận hay không có giấy chứng nhận vẫn phải thi sát hạch.</w:t>
      </w:r>
    </w:p>
    <w:p>
      <w:r>
        <w:t>b) Về thời hạn giải quyết:</w:t>
      </w:r>
    </w:p>
    <w:p>
      <w:r>
        <w:t>Kiến nghị rút ngắn thời gian giải quyết này từ 10 ngày làm việc xuống còn 07 ngày làm việc (giảm 03 ngày làm việc), kể từ ngày nhận đủ hồ sơ hợp lệ.</w:t>
      </w:r>
    </w:p>
    <w:p>
      <w:r>
        <w:t>Lý do:  Công chức tiếp nhận hồ sơ tại Trung tâm Phục vụ hành chính công kiểm tra, hướng dẫn hoàn chỉnh hồ sơ theo quy định và chuyển về Sở Xây dựng trong thời hạn là 01 ngày làm việc. Phòng chuyên môn, nghiệp vụ Sở xem xét, thẩm định theo quy định và trình Lãnh đạo Sở phê duyệt trong thời hạn là 04 ngày làm việc. Sau đó gửi đóng dấu, lưu hồ sơ và chuyển kết quả về Trung tâm Phục vụ hành chính công trong thời hạn là 02 ngày làm việc để trả kết quả cho tổ chức. Trong thời hạn 07 ngày làm việc, kể từ ngày nhận đủ hồ sơ hợp lệ, Sở Xây dựng vẫn đảm bảo cấp chứng chỉ môi giới bất động sản cho cá nhân khi có yêu cầu. Ngoài ra, việc cắt giảm thời hạn giải quyết này không những giải quyết nhanh cho cá nhân, tổ chức mà còn góp phần nâng cao chỉ số cải cách TTHC ở địa phương.</w:t>
      </w:r>
    </w:p>
    <w:p>
      <w:r>
        <w:t>1.2. Kiến nghị thực thi:</w:t>
      </w:r>
    </w:p>
    <w:p>
      <w:r>
        <w:t>- Sửa đổi, bổ sung khoản 4 Điều 10 của Thông tư số 11/2015/TT-BXD ngày 30 tháng 12 năm 2015 của Bộ Xây dựng như sau: “Bản   sao chụp   bằng tốt nghiệp từ trung học (hoặc tương đương) trở lên   (kèm theo bản chính để đối chiếu)  ”.</w:t>
      </w:r>
    </w:p>
    <w:p>
      <w:r>
        <w:t>- Bãi bỏ cụm từ tại khoản 5 Điều 10 của Thông tư số 11/2015/TT-BXD:   “02 phong bì có dán tem ghi rõ họ tên, số điện thoại, địa chỉ người nhận”.</w:t>
      </w:r>
    </w:p>
    <w:p>
      <w:r>
        <w:t>- Bãi bỏ khoản 3 Điều 10 của Thông tư số 11/2015/TT-BXD:   “Bản sao có chứng thực Giấy chứng nhận đã hoàn thành khóa học về đào tạo bồi dưỡng kiến thức hành nghề môi giới bất động sản (nếu có)”.</w:t>
      </w:r>
    </w:p>
    <w:p>
      <w:r>
        <w:t>- Sửa đổi điểm c khoản 2 Điều 15 Thông tư số 11/2015/TT-BXD ngày 30/12/2015 của Bộ Xây dựng như sau:</w:t>
      </w:r>
    </w:p>
    <w:p>
      <w:r>
        <w:t>“c) Căn cứ quyết định phê duyệt danh sách các cá nhân được cấp chứng chỉ, đơn vị tổ chức kỳ thi sát hạch có trách nhiệm chuyển bản phô tô bài thi và hồ sơ của các cá nhân đó về Sở Xây dựng để cấp chứng chỉ.</w:t>
      </w:r>
    </w:p>
    <w:p>
      <w:r>
        <w:t>Trong thời hạn  07 ngày làm việc  kể từ ngày nhận đủ hồ sơ hợp lệ, Sở Xây dựng tổ chức in và ký phát hành chứng chỉ;”.</w:t>
      </w:r>
    </w:p>
    <w:p>
      <w:r>
        <w:t>1.3. Lợi ích của phương án đơn giản hóa:</w:t>
      </w:r>
    </w:p>
    <w:p>
      <w:r>
        <w:t>- Chi phí tuân thủ TTHC trước khi đơn giản hóa: 378.880.000 đồng/năm.</w:t>
      </w:r>
    </w:p>
    <w:p>
      <w:r>
        <w:t>- Chi phí tuân thủ TTHC sau khi đơn giản hóa: 312.080.000 đồng/năm.</w:t>
      </w:r>
    </w:p>
    <w:p>
      <w:r>
        <w:t>- Chi phí tiết kiệm: 66.800.000 đồng/năm.</w:t>
      </w:r>
    </w:p>
    <w:p>
      <w:r>
        <w:t>- Tỷ lệ % cắt giảm chi phí: 17,63%.</w:t>
      </w:r>
    </w:p>
    <w:p>
      <w:r>
        <w:t>- Tiết kiệm thời gian thực hiện TTHC.</w:t>
      </w:r>
    </w:p>
    <w:p>
      <w:r>
        <w:t>- Tỷ lệ (%) thời gian so với quy định hiện hành: 30%.</w:t>
      </w:r>
    </w:p>
    <w:p>
      <w:r>
        <w:t>2. Thủ tục: Cấp lại (đổi) chứng chỉ hành nghề môi giới bất động sản: Do bị mất, bị cháy, bị hủy hoại do thiên tai hoặc lý do bất khả kháng; do hết hạn hoặc gần hết hạn - Mã số: 1002625 (Dịch vụ công trực tuyến toàn trình).</w:t>
      </w:r>
    </w:p>
    <w:p>
      <w:r>
        <w:t>2.1. Nội dung đơn giản hóa:</w:t>
      </w:r>
    </w:p>
    <w:p>
      <w:r>
        <w:t>- Về thời hạn giải quyết:  Kiến nghị rút ngắn thời gian giải quyết này từ 10 ngày làm việc xuống còn 07 ngày làm việc kể từ ngày nhận đủ hồ sơ hợp lệ (giảm 03 ngày làm việc).</w:t>
      </w:r>
    </w:p>
    <w:p>
      <w:r>
        <w:t>- Lý do:  Công chức tiếp nhận hồ sơ tại Trung tâm Phục vụ hành chính công kiểm tra, hướng dẫn hoàn chỉnh hồ sơ theo quy định và chuyển về Sở Xây dựng trong thời hạn là 01 ngày làm việc. Phòng chuyên môn, nghiệp vụ Sở xem xét, thẩm định theo quy định và trình Lãnh đạo Sở phê duyệt trong thời hạn là 04 ngày làm việc. Sau đó gửi đóng dấu, lưu hồ sơ và chuyển kết quả về Trung tâm Phục vụ hành chính công trong thời hạn là 02 ngày làm việc để trả kết quả cho tổ chức. Trong thời hạn 07 ngày làm việc, kể từ ngày nhận đủ hồ sơ hợp lệ, Sở Xây dựng vẫn đảm bảo cấp chứng chỉ môi giới bất động sản cho cá nhân khi có yêu cầu. Ngoài ra, việc cắt giảm thời hạn giải quyết này không những giải quyết nhanh cho cá nhân, tổ chức mà còn góp phần nâng cao chỉ số cải cách TTHC ở địa phương.</w:t>
      </w:r>
    </w:p>
    <w:p>
      <w:r>
        <w:t>2.2. Kiến nghị thực thi:</w:t>
      </w:r>
    </w:p>
    <w:p>
      <w:r>
        <w:t>Kiến nghị sửa đổi khoản 3 Điều 16 Thông tư số 11/2015/TT-BXD ngày 30 tháng 12 năm 2015 của Bộ Xây dựng như sau:</w:t>
      </w:r>
    </w:p>
    <w:p>
      <w:r>
        <w:t>“3. Trong thời hạn  07 ngày làm việc  kể từ ngày nhận đủ hồ sơ hợp lệ theo quy định tại khoản 2 Điều này, Sở Xây dựng đã cấp chứng chỉ có trách nhiệm kiểm tra lại hồ sơ và cấp lại chứng chỉ (ghi rõ cấp lại vào chứng chỉ)”.</w:t>
      </w:r>
    </w:p>
    <w:p>
      <w:r>
        <w:t>2.3. Lợi ích của phương án đơn giản hóa:</w:t>
      </w:r>
    </w:p>
    <w:p>
      <w:r>
        <w:t>- Tiết kiệm thời gian thực hiện TTHC.</w:t>
      </w:r>
    </w:p>
    <w:p>
      <w:r>
        <w:t>- Tỷ lệ (%) thời gian so với quy định hiện hành: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