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181/QĐ-UBND năm 2024 phê duyệt Quy trình nội bộ giải quyết thủ tục hành chính được chuẩn hóa thuộc phạm vi chức năng quản lý Nhà nước của Sở Lao động - Thương binh và Xã hội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181/QĐ-UBND</w:t>
      </w:r>
    </w:p>
    <w:p>
      <w:r>
        <w:t>Ninh Thuận, ngày 21 tháng 02 năm 2024</w:t>
      </w:r>
    </w:p>
    <w:p>
      <w:r>
        <w:t>QUYẾT ĐỊNH</w:t>
      </w:r>
    </w:p>
    <w:p>
      <w:r>
        <w:t>PHÊ DUYỆT QUY TRÌNH NỘI BỘ GIẢI QUYẾT THỦ TỤC HÀNH CHÍNH ĐƯỢC CHUẨN HÓA THUỘC PHẠM VI CHỨC NĂNG QUẢN LÝ NHÀ NƯỚC CỦA SỞ LAO ĐỘNG - THƯƠNG BINH VÀ XÃ HỘI TỈNH NINH THUẬN</w:t>
      </w:r>
    </w:p>
    <w:p>
      <w:r>
        <w:t>CHỦ TỊCH 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48/2013/NĐ-CP ngày 14/5/2013 của Chính phủ sửa đổi, bổ sung một số điều của các Nghị định liên quan đến kiểm soát thủ tục hành chính;</w:t>
      </w:r>
    </w:p>
    <w:p>
      <w:r>
        <w:t>Căn cứ Nghị định số 92/2017/NĐ-CP ngày 08/7/2017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1607/QĐ-UBND ngày 23/11/2023 của Chủ tịch Ủy ban nhân dân tỉnh về việc công bố Danh mục thủ tục hành chính được chuẩn hóa thuộc phạm vi chức năng quản lý Nhà nước của Sở Lao động - Thương binh và Xã hội tỉnh Ninh Thuận;</w:t>
      </w:r>
    </w:p>
    <w:p>
      <w:r>
        <w:t>Căn cứ Quyết định số 1770/QĐ-UBND ngày 18/12/2023 của Chủ tịch Ủy ban nhân dân tỉnh về việc công bố Danh mục thủ tục hành chính sửa đổi, bổ sung lĩnh vực người có công và thủ tục hành chính mới ban hành lĩnh vực Trẻ em thuộc thẩm quyền giải quyết của Sở Lao động - Thương binh và Xã hội;</w:t>
      </w:r>
    </w:p>
    <w:p>
      <w:r>
        <w:t>Căn cứ Quyết định số 1855/QĐ-UBND ngày 29/12/2023 của Chủ tịch Ủy ban nhân dân tỉnh về việc công bố Danh mục thủ tục hành chính sửa đổi, bổ sung trong lĩnh vực quản lý lao động ngoài nước thuộc phạm vi chức năng quản lý Nhà nước của Sở Lao động - Thương binh và Xã hội tỉnh Ninh Thuận;</w:t>
      </w:r>
    </w:p>
    <w:p>
      <w:r>
        <w:t>Theo đề nghị của Giám đốc Sở Lao động - Thương binh và Xã hội tại Tờ trình số 466/TTr-SLĐTBXH ngày 01/02/2024.</w:t>
      </w:r>
    </w:p>
    <w:p>
      <w:r>
        <w:t>QUYẾT ĐỊNH:</w:t>
      </w:r>
    </w:p>
    <w:p>
      <w:r>
        <w:t>Điều 1.        Phê duyệt kèm theo Quyết định này Quy trình nội bộ giải quyết thủ tục hành chính được chuẩn hóa thuộc phạm vi chức năng quản lý Nhà nước của Sở Lao động - Thương binh và Xã hội tỉnh Ninh Thuận.</w:t>
      </w:r>
    </w:p>
    <w:p>
      <w:r>
        <w:t>Điều 2.        Giao Sở Lao động - Thương binh và Xã hội chủ trì, phối hợp với Sở Thông tin và Truyền thông, các đơn vị liên quan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 hoàn thành quy trình điện tử trong thời hạn  10 ngày làm việc  kể từ ngày Quyết định này có hiệu lực thi hành.</w:t>
      </w:r>
    </w:p>
    <w:p>
      <w:r>
        <w:t>Điều 3.        Quyết định này có hiệu lực thi hành kể từ ngày ký và thay thế các Quyết định của Chủ tịch Ủy ban nhân dân tỉnh, cụ thể:</w:t>
      </w:r>
    </w:p>
    <w:p>
      <w:r>
        <w:t>1. Quyết định số 2002/QĐ-UBND ngày 16/12/2019 của Chủ tịch Ủy ban nhân dân tỉnh về việc phê duyệt Quy trình nội bộ giải quyết thủ tục hành chính thuộc phạm vi, chức năng quản lý Nhà nước của Sở Lao động-Thương binh và Xã hội tỉnh Ninh Thuận.</w:t>
      </w:r>
    </w:p>
    <w:p>
      <w:r>
        <w:t>2. Quyết định số 2156/QĐ-UBND ngày 07/12/2020 của Chủ tịch Ủy ban nhân dân tỉnh về việc phê duyệt Quy trình nội bộ giải quyết thủ tục hành chính mới ban hành sửa đổi bổ sung về tai nạn lao động bệnh nghề nghiệp lĩnh vực an toàn vệ sinh lao động thuộc phạm vi chức năng quản lý của Sở Lao động - Thương binh và Xã hội tỉnh Ninh Thuận.</w:t>
      </w:r>
    </w:p>
    <w:p>
      <w:r>
        <w:t>3. Quyết định số 997/QĐ-UBND ngày 01/6/2021 của Chủ tịch Ủy ban nhân dân tỉnh về việc Phê duyệt Quy trình nội bộ giải quyết thủ tục hành chính lĩnh vực việc làm thuộc phạm vi chức năng quản lý Nhà nước của Sở Lao động - Thương binh và Xã hội tỉnh Ninh Thuận.</w:t>
      </w:r>
    </w:p>
    <w:p>
      <w:r>
        <w:t>4. Quyết định số 136/QĐ-UBND ngày 07/02/2023 của Chủ tịch Ủy ban nhân dân tỉnh về việc phê duyệt quy trình nội bộ giải quyết thủ tục hành chính ban hành mới, sửa đổi, bổ sung lĩnh vực Giáo dục nghề nghiệp và lĩnh vực quản lý Lao động ngoài nước thuộc phạm vi chức năng quản lý Nhà nước của Sở Lao động-Thương binh và Xã hội tỉnh Ninh Thuận.</w:t>
      </w:r>
    </w:p>
    <w:p>
      <w:r>
        <w:t>5. Quyết định số 615/QĐ-UBND ngày 11/5/2023 của Chủ tịch Ủy ban nhân dân tỉnh về việc Phê duyệt Quy trình nội bộ giải quyết thủ tục hành chính lĩnh vực Lao động, Tiền lương, Việc làm, Bảo trợ xã hội và phòng, chống Tệ nạn xã hội thuộc phạm vi chức năng quản lý Nhà nước của Sở Lao động - Thương binh và Xã hội tỉnh Ninh Thuận.</w:t>
      </w:r>
    </w:p>
    <w:p>
      <w:r>
        <w:t>6. Quyết định số 1532/QĐ-UBND ngày 14/11/2023 của Chủ tịch Ủy ban nhân dân tỉnh về việc Phê duyệt quy trình nội bộ giải quyết thủ tục hành sửa đổi, bổ sung trong lĩnh vực an toàn, vệ sinh lao động và lĩnh vực việc làm thuộc phạm vi, chức năng quản lý của Sở Lao động - Thương binh và Xã hội tỉnh Ninh Thuận.</w:t>
      </w:r>
    </w:p>
    <w:p>
      <w:r>
        <w:t>Điều 4.        Chánh Văn phòng Ủy ban nhân dân tỉnh, Giám đốc các Sở: Lao động-Thương binh và Xã hội, Thông tin và Truyền thông; Giám đốc Trung tâm Phục vụ hành chính công tỉnh; Chủ tịch Ủy ban nhân dân các huyện, thành phố; Chủ tịch Ủy ban nhân dân các xã, phường, thị trấn và các tổ chức, cá nhân có liên quan chịu trách nhiệm thi hành Quyết định này./.</w:t>
      </w:r>
    </w:p>
    <w:p>
      <w:r>
        <w:t>KT. CHỦ TỊCH</w:t>
      </w:r>
    </w:p>
    <w:p>
      <w:r>
        <w:t>PHÓ CHỦ TỊCH</w:t>
      </w:r>
    </w:p>
    <w:p>
      <w:r>
        <w:t>Nguyễn Long Biên</w:t>
      </w:r>
    </w:p>
    <w:p>
      <w:r>
        <w:t>PHẦN I</w:t>
      </w:r>
    </w:p>
    <w:p>
      <w:r>
        <w:t>DANH MỤC THỦ TỤC HÀNH CHÍNH ĐƯỢC CHUẨN HÓA THUỘC PHẠM VI CHỨC NĂNG QUẢN LÝ CỦA SỞ LAO ĐỘNG - THƯƠNG BINH VÀ XÃ HỘI TỈNH NINH THUẬN</w:t>
      </w:r>
    </w:p>
    <w:p>
      <w:r>
        <w:t>(Ban hành kèm theo Quyết định số 181/QĐ-UBND ngày 21/02/2024 của Chủ tịch Ủy ban nhân dân tỉnh Ninh Thuận)</w:t>
      </w:r>
    </w:p>
    <w:p>
      <w:r>
        <w:t>TT</w:t>
      </w:r>
    </w:p>
    <w:p>
      <w:r>
        <w:t>Tên thủ tục hành chính</w:t>
      </w:r>
    </w:p>
    <w:p>
      <w:r>
        <w:t>Căn cứ pháp lý</w:t>
      </w:r>
    </w:p>
    <w:p>
      <w:r>
        <w:t>I</w:t>
      </w:r>
    </w:p>
    <w:p>
      <w:r>
        <w:t>LĨNH VỰC VIỆC LÀM</w:t>
      </w:r>
    </w:p>
    <w:p>
      <w:r>
        <w:t>1</w:t>
      </w:r>
    </w:p>
    <w:p>
      <w:r>
        <w:t>Báo cáo giải trình nhu cầu, thay đổi nhu cầu sử dụng lao động nước ngoài.</w:t>
      </w:r>
    </w:p>
    <w:p>
      <w:r>
        <w:t>Quyết định số 1607/QĐ-UBND ngày 23/11/2023 của Chủ tịch Ủy ban nhân dân tỉnh</w:t>
      </w:r>
    </w:p>
    <w:p>
      <w:r>
        <w:t>2</w:t>
      </w:r>
    </w:p>
    <w:p>
      <w:r>
        <w:t>Đề nghị tuyển người lao động Việt Nam vào các vị trí công việc dự kiến tuyển người lao động nước ngoài</w:t>
      </w:r>
    </w:p>
    <w:p>
      <w:r>
        <w:t>- Như trên -</w:t>
      </w:r>
    </w:p>
    <w:p>
      <w:r>
        <w:t>3</w:t>
      </w:r>
    </w:p>
    <w:p>
      <w:r>
        <w:t>Cấp giấy phép lao động cho người lao động nước ngoài làm việc tại Việt Nam</w:t>
      </w:r>
    </w:p>
    <w:p>
      <w:r>
        <w:t>- Như trên -</w:t>
      </w:r>
    </w:p>
    <w:p>
      <w:r>
        <w:t>4</w:t>
      </w:r>
    </w:p>
    <w:p>
      <w:r>
        <w:t>Cấp lại giấy phép lao động cho người lao động nước ngoài làm việc tại Việt Nam</w:t>
      </w:r>
    </w:p>
    <w:p>
      <w:r>
        <w:t>- Như trên -</w:t>
      </w:r>
    </w:p>
    <w:p>
      <w:r>
        <w:t>5</w:t>
      </w:r>
    </w:p>
    <w:p>
      <w:r>
        <w:t>Gia hạn giấy phép lao động cho người lao động nước ngoài làm việc tại Việt Nam</w:t>
      </w:r>
    </w:p>
    <w:p>
      <w:r>
        <w:t>- Như trên -</w:t>
      </w:r>
    </w:p>
    <w:p>
      <w:r>
        <w:t>6</w:t>
      </w:r>
    </w:p>
    <w:p>
      <w:r>
        <w:t>Xác nhận người lao động không thuộc diện cấp giấy phép lao động</w:t>
      </w:r>
    </w:p>
    <w:p>
      <w:r>
        <w:t>- Như trên -</w:t>
      </w:r>
    </w:p>
    <w:p>
      <w:r>
        <w:t>7</w:t>
      </w:r>
    </w:p>
    <w:p>
      <w:r>
        <w:t>Cấp giấy phép hoạt động dịch vụ việc làm của doanh nghiệp hoạt động dịch vụ việc làm</w:t>
      </w:r>
    </w:p>
    <w:p>
      <w:r>
        <w:t>- Như trên -</w:t>
      </w:r>
    </w:p>
    <w:p>
      <w:r>
        <w:t>8</w:t>
      </w:r>
    </w:p>
    <w:p>
      <w:r>
        <w:t>Cấp lại giấy phép hoạt động dịch vụ việc làm của doanh nghiệp hoạt động dịch vụ việc làm</w:t>
      </w:r>
    </w:p>
    <w:p>
      <w:r>
        <w:t>- Như trên -</w:t>
      </w:r>
    </w:p>
    <w:p>
      <w:r>
        <w:t>9</w:t>
      </w:r>
    </w:p>
    <w:p>
      <w:r>
        <w:t>Gia hạn giấy phép hoạt động dịch vụ việc làm của doanh nghiệp hoạt động dịch vụ việc làm</w:t>
      </w:r>
    </w:p>
    <w:p>
      <w:r>
        <w:t>- Như trên -</w:t>
      </w:r>
    </w:p>
    <w:p>
      <w:r>
        <w:t>10</w:t>
      </w:r>
    </w:p>
    <w:p>
      <w:r>
        <w:t>Thu hồi giấy phép hoạt động dịch vụ việc làm của doanh nghiệp hoạt động dịch vụ việc làm</w:t>
      </w:r>
    </w:p>
    <w:p>
      <w:r>
        <w:t>- Như trên -</w:t>
      </w:r>
    </w:p>
    <w:p>
      <w:r>
        <w:t>11</w:t>
      </w:r>
    </w:p>
    <w:p>
      <w:r>
        <w:t>Rút tiền ký quỹ của doanh nghiệp hoạt động dịch vụ việc làm</w:t>
      </w:r>
    </w:p>
    <w:p>
      <w:r>
        <w:t>- Như trên -</w:t>
      </w:r>
    </w:p>
    <w:p>
      <w:r>
        <w:t>II</w:t>
      </w:r>
    </w:p>
    <w:p>
      <w:r>
        <w:t>QUẢN LÝ LAO ĐỘNG NGOÀI NƯỚC</w:t>
      </w:r>
    </w:p>
    <w:p>
      <w:r>
        <w:t>12</w:t>
      </w:r>
    </w:p>
    <w:p>
      <w:r>
        <w:t>Đăng ký hợp đồng nhận lao động thực tập dưới 90 ngày</w:t>
      </w:r>
    </w:p>
    <w:p>
      <w:r>
        <w:t>- Như trên -</w:t>
      </w:r>
    </w:p>
    <w:p>
      <w:r>
        <w:t>13</w:t>
      </w:r>
    </w:p>
    <w:p>
      <w:r>
        <w:t>Đăng ký hợp đồng lao động trực tiếp giao kết</w:t>
      </w:r>
    </w:p>
    <w:p>
      <w:r>
        <w:t>Quyết định số 1855/QĐ-UBND ngày 29/12/2023 của Chủ tịch Ủy ban nhân dân tỉnh</w:t>
      </w:r>
    </w:p>
    <w:p>
      <w:r>
        <w:t>14</w:t>
      </w:r>
    </w:p>
    <w:p>
      <w:r>
        <w:t>Đề nghị tắt toán tài khoản ký quỹ của doanh nghiệp đưa người lao động đi thực tập nâng cao tay nghề dưới 90 ngày</w:t>
      </w:r>
    </w:p>
    <w:p>
      <w:r>
        <w:t>Quyết định số 1607/QĐ-UBND ngày 23/11/2023 của Chủ tịch Ủy ban nhân dân tỉnh</w:t>
      </w:r>
    </w:p>
    <w:p>
      <w:r>
        <w:t>III</w:t>
      </w:r>
    </w:p>
    <w:p>
      <w:r>
        <w:t>LĨNH VỰC TIỀN LƯƠNG</w:t>
      </w:r>
    </w:p>
    <w:p>
      <w:r>
        <w:t>15</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w:t>
      </w:r>
    </w:p>
    <w:p>
      <w:r>
        <w:t>- Như trên -</w:t>
      </w:r>
    </w:p>
    <w:p>
      <w:r>
        <w:t>IV</w:t>
      </w:r>
    </w:p>
    <w:p>
      <w:r>
        <w:t>LĨNH VỰC LAO ĐỘNG</w:t>
      </w:r>
    </w:p>
    <w:p>
      <w:r>
        <w:t>16</w:t>
      </w:r>
    </w:p>
    <w:p>
      <w:r>
        <w:t>Thành lập Hội đồng thương lượng tập thể</w:t>
      </w:r>
    </w:p>
    <w:p>
      <w:r>
        <w:t>Quyết định số 1607/QĐ-UBND ngày 23/11/2023 của Chủ tịch Ủy ban nhân dân tỉnh</w:t>
      </w:r>
    </w:p>
    <w:p>
      <w:r>
        <w:t>17</w:t>
      </w:r>
    </w:p>
    <w:p>
      <w:r>
        <w:t>Thay đổi Chủ tịch Hội đồng thương lượng tập thể, đại diện UBND cấp tỉnh, chức năng, nhiệm vụ, kế hoạch, thời gian hoạt động của Hội đồng thương lượng tập thể</w:t>
      </w:r>
    </w:p>
    <w:p>
      <w:r>
        <w:t>- Như trên -</w:t>
      </w:r>
    </w:p>
    <w:p>
      <w:r>
        <w:t>18</w:t>
      </w:r>
    </w:p>
    <w:p>
      <w:r>
        <w:t>Xếp hạng công ty trách nhiệm hữu hạn một thành viên do Ủy ban nhân dân tỉnh, thành phố làm chủ sở hữu (hạng Tổng công ty và tương đương, hạng I, hạng II và hạng III)</w:t>
      </w:r>
    </w:p>
    <w:p>
      <w:r>
        <w:t>- Như trên -</w:t>
      </w:r>
    </w:p>
    <w:p>
      <w:r>
        <w:t>19</w:t>
      </w:r>
    </w:p>
    <w:p>
      <w:r>
        <w:t>Đăng ký Nội quy lao động của Doanh nghiệp</w:t>
      </w:r>
    </w:p>
    <w:p>
      <w:r>
        <w:t>- Như trên -</w:t>
      </w:r>
    </w:p>
    <w:p>
      <w:r>
        <w:t>20</w:t>
      </w:r>
    </w:p>
    <w:p>
      <w:r>
        <w:t>Cấp Giấy phép hoạt động cho thuê lại lao động</w:t>
      </w:r>
    </w:p>
    <w:p>
      <w:r>
        <w:t>- Như trên -</w:t>
      </w:r>
    </w:p>
    <w:p>
      <w:r>
        <w:t>21</w:t>
      </w:r>
    </w:p>
    <w:p>
      <w:r>
        <w:t>Gia hạn Giấy phép hoạt động cho thuê lại lao động</w:t>
      </w:r>
    </w:p>
    <w:p>
      <w:r>
        <w:t>- Như trên -</w:t>
      </w:r>
    </w:p>
    <w:p>
      <w:r>
        <w:t>22</w:t>
      </w:r>
    </w:p>
    <w:p>
      <w:r>
        <w:t>Cấp lại Giấy phép hoạt động cho thuê lại lao động</w:t>
      </w:r>
    </w:p>
    <w:p>
      <w:r>
        <w:t>- Như trên -</w:t>
      </w:r>
    </w:p>
    <w:p>
      <w:r>
        <w:t>23</w:t>
      </w:r>
    </w:p>
    <w:p>
      <w:r>
        <w:t>Thu hồi Giấy phép hoạt động cho thuê lại lao động</w:t>
      </w:r>
    </w:p>
    <w:p>
      <w:r>
        <w:t>- Như trên -</w:t>
      </w:r>
    </w:p>
    <w:p>
      <w:r>
        <w:t>24</w:t>
      </w:r>
    </w:p>
    <w:p>
      <w:r>
        <w:t>Rút tiền ký quỹ của doanh nghiệp cho thuê lại lao động</w:t>
      </w:r>
    </w:p>
    <w:p>
      <w:r>
        <w:t>- Như trên -</w:t>
      </w:r>
    </w:p>
    <w:p>
      <w:r>
        <w:t>V</w:t>
      </w:r>
    </w:p>
    <w:p>
      <w:r>
        <w:t>LĨNH VỰC AN TOÀN, VỆ SINH LAO ĐỘNG</w:t>
      </w:r>
    </w:p>
    <w:p>
      <w:r>
        <w:t>25</w:t>
      </w:r>
    </w:p>
    <w:p>
      <w:r>
        <w:t>Khai báo với Sở Lao động - Thương binh và Xã hội địa phương khi đưa vào sử dụng các loại máy, thiết bị, vật tư có yêu cầu nghiêm ngặt về an toàn lao động</w:t>
      </w:r>
    </w:p>
    <w:p>
      <w:r>
        <w:t>- Như trên -</w:t>
      </w:r>
    </w:p>
    <w:p>
      <w:r>
        <w:t>26</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 Như trên -</w:t>
      </w:r>
    </w:p>
    <w:p>
      <w:r>
        <w:t>27</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 Như trên -</w:t>
      </w:r>
    </w:p>
    <w:p>
      <w:r>
        <w:t>28</w:t>
      </w:r>
    </w:p>
    <w:p>
      <w:r>
        <w:t>Thủ tục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 huấn luyện an toàn, vệ sinh lao động</w:t>
      </w:r>
    </w:p>
    <w:p>
      <w:r>
        <w:t>- Như trên -</w:t>
      </w:r>
    </w:p>
    <w:p>
      <w:r>
        <w:t>29</w:t>
      </w:r>
    </w:p>
    <w:p>
      <w:r>
        <w:t>Hỗ trợ kinh phí huấn luyện an toàn, vệ sinh lao động cho doanh nghiệp</w:t>
      </w:r>
    </w:p>
    <w:p>
      <w:r>
        <w:t>- Như trên -</w:t>
      </w:r>
    </w:p>
    <w:p>
      <w:r>
        <w:t>30</w:t>
      </w:r>
    </w:p>
    <w:p>
      <w:r>
        <w:t>Thủ tục hỗ trợ chi phí khám, chữa bệnh nghề nghiệp cho người lao động phát hiện bị bệnh nghề nghiệp khi đã nghỉ hưu hoặc không còn làm việc trong các nghề, công việc có nguy cơ bị bệnh nghề nghiệp.</w:t>
      </w:r>
    </w:p>
    <w:p>
      <w:r>
        <w:t>- Như trên -</w:t>
      </w:r>
    </w:p>
    <w:p>
      <w:r>
        <w:t>VI</w:t>
      </w:r>
    </w:p>
    <w:p>
      <w:r>
        <w:t>LĨNH VỰC GIÁO DỤC NGHỀ NGHIỆP</w:t>
      </w:r>
    </w:p>
    <w:p>
      <w:r>
        <w:t>31</w:t>
      </w:r>
    </w:p>
    <w:p>
      <w:r>
        <w:t>Thành lập phân hiệu của trường trung cấp công lập trực thuộc tỉnh, thành phố trực thuộc trung ương; cho phép thành lập phân hiệu của trường trung cấp tư thục trên địa bàn tỉnh</w:t>
      </w:r>
    </w:p>
    <w:p>
      <w:r>
        <w:t>- Như trên -</w:t>
      </w:r>
    </w:p>
    <w:p>
      <w:r>
        <w:t>32</w:t>
      </w:r>
    </w:p>
    <w:p>
      <w:r>
        <w:t>Chấm dứt hoạt động liên kết đào tạo với nước ngoài của trường trung cấp, trung tâm giáo dục nghề nghiệp, trung tâm giáo dục nghề nghiệp - giáo dục thường xuyên và doanh nghiệp</w:t>
      </w:r>
    </w:p>
    <w:p>
      <w:r>
        <w:t>- Như trên -</w:t>
      </w:r>
    </w:p>
    <w:p>
      <w:r>
        <w:t>33</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 Như trên -</w:t>
      </w:r>
    </w:p>
    <w:p>
      <w:r>
        <w:t>34</w:t>
      </w:r>
    </w:p>
    <w:p>
      <w: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 Như trên -</w:t>
      </w:r>
    </w:p>
    <w:p>
      <w:r>
        <w:t>35</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 Như trên -</w:t>
      </w:r>
    </w:p>
    <w:p>
      <w:r>
        <w:t>36</w:t>
      </w:r>
    </w:p>
    <w:p>
      <w:r>
        <w:t>Chấm dứt hoạt động phân hiệu của trường trung cấp công lập trực thuộc tỉnh, thành phố trực thuộc trung ương và phân hiệu của trường trung cấp tư thục trên địa bàn tỉnh, thành phố trực thuộc trung ương</w:t>
      </w:r>
    </w:p>
    <w:p>
      <w:r>
        <w:t>- Như trên -</w:t>
      </w:r>
    </w:p>
    <w:p>
      <w:r>
        <w:t>37</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 Như trên -</w:t>
      </w:r>
    </w:p>
    <w:p>
      <w:r>
        <w:t>38</w:t>
      </w:r>
    </w:p>
    <w:p>
      <w:r>
        <w:t>Cấp giấy chứng nhận đăng ký hoạt động giáo dục nghề nghiệp đối với trường trung cấp, trung tâm giáo dục nghề nghiệp, trung tâm giáo dục nghề nghiệp - giáo dục thường xuyên và doanh nghiệp</w:t>
      </w:r>
    </w:p>
    <w:p>
      <w:r>
        <w:t>- Như trên -</w:t>
      </w:r>
    </w:p>
    <w:p>
      <w:r>
        <w:t>39</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 Như trên -</w:t>
      </w:r>
    </w:p>
    <w:p>
      <w:r>
        <w:t>40</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 Như trên -</w:t>
      </w:r>
    </w:p>
    <w:p>
      <w:r>
        <w:t>41</w:t>
      </w:r>
    </w:p>
    <w:p>
      <w:r>
        <w:t>Chia, tách, sáp nhập trường trung cấp, trung tâm giáo dục nghề nghiệp có vốn đầu tư nước ngoài</w:t>
      </w:r>
    </w:p>
    <w:p>
      <w:r>
        <w:t>- Như trên -</w:t>
      </w:r>
    </w:p>
    <w:p>
      <w:r>
        <w:t>42</w:t>
      </w:r>
    </w:p>
    <w:p>
      <w:r>
        <w:t>Cấp giấy chứng nhận đăng ký hoạt động liên kết đào tạo với nước ngoài đối với trường trung cấp, trung tâm giáo dục nghề nghiệp, trung tâm giáo dục nghề nghiệp - giáo dục thường xuyên và doanh nghiệp</w:t>
      </w:r>
    </w:p>
    <w:p>
      <w:r>
        <w:t>- Như trên -</w:t>
      </w:r>
    </w:p>
    <w:p>
      <w:r>
        <w:t>43</w:t>
      </w:r>
    </w:p>
    <w:p>
      <w:r>
        <w:t>Cho phép thành lập phân hiệu của trường trung cấp có vốn đầu tư nước ngoài</w:t>
      </w:r>
    </w:p>
    <w:p>
      <w:r>
        <w:t>- Như trên -</w:t>
      </w:r>
    </w:p>
    <w:p>
      <w:r>
        <w:t>44</w:t>
      </w:r>
    </w:p>
    <w:p>
      <w:r>
        <w:t>Giải thể trường trung cấp, trung tâm giáo dục nghề nghiệp có vốn đầu tư nước ngoài; chấm dứt hoạt động phân hiệu của trường trung cấp có vốn đầu tư nước ngoài</w:t>
      </w:r>
    </w:p>
    <w:p>
      <w:r>
        <w:t>- Như trên -</w:t>
      </w:r>
    </w:p>
    <w:p>
      <w:r>
        <w:t>45</w:t>
      </w:r>
    </w:p>
    <w:p>
      <w:r>
        <w:t>Đổi tên trường trung cấp, trung tâm giáo dục nghề nghiệp có vốn đầu tư nước ngoài</w:t>
      </w:r>
    </w:p>
    <w:p>
      <w:r>
        <w:t>- Như trên -</w:t>
      </w:r>
    </w:p>
    <w:p>
      <w:r>
        <w:t>46</w:t>
      </w:r>
    </w:p>
    <w:p>
      <w:r>
        <w:t>Cho phép thành lập trường trung cấp, trung tâm giáo dục nghề nghiệp tư thục hoạt động không vì lợi nhuận</w:t>
      </w:r>
    </w:p>
    <w:p>
      <w:r>
        <w:t>- Như trên -</w:t>
      </w:r>
    </w:p>
    <w:p>
      <w:r>
        <w:t>47</w:t>
      </w:r>
    </w:p>
    <w:p>
      <w:r>
        <w:t>Công nhận trường trung cấp, trung tâm giáo dục nghề nghiệp tư thục; trường trung cấp, trung tâm giáo dục nghề nghiệp có vốn đầu tư nước ngoài chuyển sang hoạt động không vì lợi nhuận</w:t>
      </w:r>
    </w:p>
    <w:p>
      <w:r>
        <w:t>- Như trên -</w:t>
      </w:r>
    </w:p>
    <w:p>
      <w:r>
        <w:t>48</w:t>
      </w:r>
    </w:p>
    <w:p>
      <w:r>
        <w:t>Thành lập hội đồng trường cao đẳng công lập trực thuộc Ủy ban nhân dân cấp tỉnh</w:t>
      </w:r>
    </w:p>
    <w:p>
      <w:r>
        <w:t>- Như trên -</w:t>
      </w:r>
    </w:p>
    <w:p>
      <w:r>
        <w:t>49</w:t>
      </w:r>
    </w:p>
    <w:p>
      <w:r>
        <w:t>Thay thế chủ tịch, thư ký, thành viên hội đồng trường cao đẳng công lập trực thuộc Ủy ban nhân dân cấp tỉnh</w:t>
      </w:r>
    </w:p>
    <w:p>
      <w:r>
        <w:t>- Như trên -</w:t>
      </w:r>
    </w:p>
    <w:p>
      <w:r>
        <w:t>50</w:t>
      </w:r>
    </w:p>
    <w:p>
      <w:r>
        <w:t>Miễn nhiệm, cách chức chủ tịch, thư ký, thành viên hội đồng trường cao đẳng công lập trực thuộc Ủy ban nhân dân cấp tỉnh</w:t>
      </w:r>
    </w:p>
    <w:p>
      <w:r>
        <w:t>- Như trên -</w:t>
      </w:r>
    </w:p>
    <w:p>
      <w:r>
        <w:t>51</w:t>
      </w:r>
    </w:p>
    <w:p>
      <w:r>
        <w:t>Thành lập hội đồng trường trung cấp công lập</w:t>
      </w:r>
    </w:p>
    <w:p>
      <w:r>
        <w:t>- Như trên -</w:t>
      </w:r>
    </w:p>
    <w:p>
      <w:r>
        <w:t>52</w:t>
      </w:r>
    </w:p>
    <w:p>
      <w:r>
        <w:t>Thay thế chủ tịch, thư ký, thành viên hội đồng trường trung cấp công lập</w:t>
      </w:r>
    </w:p>
    <w:p>
      <w:r>
        <w:t>- Như trên -</w:t>
      </w:r>
    </w:p>
    <w:p>
      <w:r>
        <w:t>53</w:t>
      </w:r>
    </w:p>
    <w:p>
      <w:r>
        <w:t>Miễn nhiệm, cách chức chủ tịch, thư ký, thành viên hội đồng trường trung cấp công lập</w:t>
      </w:r>
    </w:p>
    <w:p>
      <w:r>
        <w:t>- Như trên -</w:t>
      </w:r>
    </w:p>
    <w:p>
      <w:r>
        <w:t>54</w:t>
      </w:r>
    </w:p>
    <w:p>
      <w:r>
        <w:t>Công nhận hội đồng quản trị trường trung cấp tư thục</w:t>
      </w:r>
    </w:p>
    <w:p>
      <w:r>
        <w:t>- Như trên -</w:t>
      </w:r>
    </w:p>
    <w:p>
      <w:r>
        <w:t>55</w:t>
      </w:r>
    </w:p>
    <w:p>
      <w:r>
        <w:t>Thay thế chủ tịch, thư ký, thành viên hội đồng quản trị trường trung cấp tư thục; chấm dứt hoạt động hội đồng quản trị</w:t>
      </w:r>
    </w:p>
    <w:p>
      <w:r>
        <w:t>- Như trên -</w:t>
      </w:r>
    </w:p>
    <w:p>
      <w:r>
        <w:t>56</w:t>
      </w:r>
    </w:p>
    <w:p>
      <w:r>
        <w:t>Công nhận hiệu trưởng trường trung cấp tư thục</w:t>
      </w:r>
    </w:p>
    <w:p>
      <w:r>
        <w:t>- Như trên -</w:t>
      </w:r>
    </w:p>
    <w:p>
      <w:r>
        <w:t>57</w:t>
      </w:r>
    </w:p>
    <w:p>
      <w:r>
        <w:t>Thôi công nhận hiệu trưởng trường trung cấp tư thục</w:t>
      </w:r>
    </w:p>
    <w:p>
      <w:r>
        <w:t>- Như trên -</w:t>
      </w:r>
    </w:p>
    <w:p>
      <w:r>
        <w:t>VII</w:t>
      </w:r>
    </w:p>
    <w:p>
      <w:r>
        <w:t>LĨNH VỰC NGƯỜI CÓ CÔNG</w:t>
      </w:r>
    </w:p>
    <w:p>
      <w:r>
        <w:t>58</w:t>
      </w:r>
    </w:p>
    <w:p>
      <w:r>
        <w:t>Giải quyết chế độ trợ cấp ưu đãi đối với thân nhân liệt sĩ</w:t>
      </w:r>
    </w:p>
    <w:p>
      <w:r>
        <w:t>- Như trên -</w:t>
      </w:r>
    </w:p>
    <w:p>
      <w:r>
        <w:t>59</w:t>
      </w:r>
    </w:p>
    <w:p>
      <w:r>
        <w:t>Giải quyết chế độ ưu đãi đối với vợ hoặc chồng liệt sĩ lấy chồng hoặc vợ khác</w:t>
      </w:r>
    </w:p>
    <w:p>
      <w:r>
        <w:t>- Như trên -</w:t>
      </w:r>
    </w:p>
    <w:p>
      <w:r>
        <w:t>60</w:t>
      </w:r>
    </w:p>
    <w:p>
      <w:r>
        <w:t>Giải quyết chế độ trợ cấp thờ cúng liệt sĩ</w:t>
      </w:r>
    </w:p>
    <w:p>
      <w:r>
        <w:t>- Như trên -</w:t>
      </w:r>
    </w:p>
    <w:p>
      <w:r>
        <w:t>61</w:t>
      </w:r>
    </w:p>
    <w:p>
      <w:r>
        <w:t>Giải quyết chế độ ưu đãi đối với trường hợp tặng hoặc truy tặng danh hiệu vinh dự Nhà nước “Bà mẹ Việt Nam anh hùng”</w:t>
      </w:r>
    </w:p>
    <w:p>
      <w:r>
        <w:t>- Như trên -</w:t>
      </w:r>
    </w:p>
    <w:p>
      <w:r>
        <w:t>62</w:t>
      </w:r>
    </w:p>
    <w:p>
      <w:r>
        <w:t>Giải quyết chế độ ưu đãi đối với Anh hùng lực lượng vũ trang nhân dân, Anh hùng lao động trong thời kỳ kháng chiến hiện không công tác trong quân đội, công an</w:t>
      </w:r>
    </w:p>
    <w:p>
      <w:r>
        <w:t>- Như trên -</w:t>
      </w:r>
    </w:p>
    <w:p>
      <w:r>
        <w:t>63</w:t>
      </w:r>
    </w:p>
    <w:p>
      <w:r>
        <w:t>Công nhận thương binh, người hưởng chính sách như thương binh</w:t>
      </w:r>
    </w:p>
    <w:p>
      <w:r>
        <w:t>- Như trên -</w:t>
      </w:r>
    </w:p>
    <w:p>
      <w:r>
        <w:t>64</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 Như trên -</w:t>
      </w:r>
    </w:p>
    <w:p>
      <w:r>
        <w:t>65</w:t>
      </w:r>
    </w:p>
    <w:p>
      <w:r>
        <w:t>Giải quyết hưởng thêm một chế độ trợ cấp đối với thương binh đồng thời là bệnh binh</w:t>
      </w:r>
    </w:p>
    <w:p>
      <w:r>
        <w:t>- Như trên -</w:t>
      </w:r>
    </w:p>
    <w:p>
      <w:r>
        <w:t>66</w:t>
      </w:r>
    </w:p>
    <w:p>
      <w:r>
        <w:t>Giải quyết chế độ đối với thương binh đang hưởng chế độ mất sức lao động</w:t>
      </w:r>
    </w:p>
    <w:p>
      <w:r>
        <w:t>- Như trên -</w:t>
      </w:r>
    </w:p>
    <w:p>
      <w:r>
        <w:t>67</w:t>
      </w:r>
    </w:p>
    <w:p>
      <w:r>
        <w:t>Công nhận đối với người bị thương trong chiến tranh không thuộc quân đội, công an</w:t>
      </w:r>
    </w:p>
    <w:p>
      <w:r>
        <w:t>- Như trên -</w:t>
      </w:r>
    </w:p>
    <w:p>
      <w:r>
        <w:t>68</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 Như trên -</w:t>
      </w:r>
    </w:p>
    <w:p>
      <w:r>
        <w:t>69</w:t>
      </w:r>
    </w:p>
    <w:p>
      <w:r>
        <w:t>Tiếp nhận người có công vào cơ sở nuôi dưỡng, điều dưỡng người có công do tỉnh quản lý</w:t>
      </w:r>
    </w:p>
    <w:p>
      <w:r>
        <w:t>- Như trên -</w:t>
      </w:r>
    </w:p>
    <w:p>
      <w:r>
        <w:t>70</w:t>
      </w:r>
    </w:p>
    <w:p>
      <w:r>
        <w:t>Đưa người có công đối với trường hợp đang được nuôi dưỡng tại cơ sở nuôi dưỡng, điều dưỡng người có công do tỉnh quản lý về nuôi dưỡng tại gia đình</w:t>
      </w:r>
    </w:p>
    <w:p>
      <w:r>
        <w:t>- Như trên -</w:t>
      </w:r>
    </w:p>
    <w:p>
      <w:r>
        <w:t>71</w:t>
      </w:r>
    </w:p>
    <w:p>
      <w:r>
        <w:t>Cấp bổ sung hoặc cấp lại giấy chứng nhận người có công do ngành Lao động - Thương binh và Xã hội quản lý và giấy chứng nhận thân nhân liệt sĩ</w:t>
      </w:r>
    </w:p>
    <w:p>
      <w:r>
        <w:t>- Như trên -</w:t>
      </w:r>
    </w:p>
    <w:p>
      <w:r>
        <w:t>72</w:t>
      </w:r>
    </w:p>
    <w:p>
      <w:r>
        <w:t>Công nhận và giải quyết chế độ ưu đãi người hoạt động cách mạng</w:t>
      </w:r>
    </w:p>
    <w:p>
      <w:r>
        <w:t>- Như trên -</w:t>
      </w:r>
    </w:p>
    <w:p>
      <w:r>
        <w:t>73</w:t>
      </w:r>
    </w:p>
    <w:p>
      <w:r>
        <w:t>Công nhận và giải quyết chế độ ưu đãi người hoạt động kháng chiến bị nhiễm chất độc hóa học</w:t>
      </w:r>
    </w:p>
    <w:p>
      <w:r>
        <w:t>- Như trên -</w:t>
      </w:r>
    </w:p>
    <w:p>
      <w:r>
        <w:t>74</w:t>
      </w:r>
    </w:p>
    <w:p>
      <w:r>
        <w:t>Công nhận và giải quyết chế độ con đẻ của người hoạt động kháng chiến bị nhiễm chất độc hóa học</w:t>
      </w:r>
    </w:p>
    <w:p>
      <w:r>
        <w:t>- Như trên -</w:t>
      </w:r>
    </w:p>
    <w:p>
      <w:r>
        <w:t>75</w:t>
      </w:r>
    </w:p>
    <w:p>
      <w:r>
        <w:t>Công nhận và giải quyết chế độ người hoạt động cách mạng, kháng chiến, bảo vệ tổ quốc, làm nghĩa vụ quốc tế bị địch bắt tù, đày</w:t>
      </w:r>
    </w:p>
    <w:p>
      <w:r>
        <w:t>- Như trên -</w:t>
      </w:r>
    </w:p>
    <w:p>
      <w:r>
        <w:t>76</w:t>
      </w:r>
    </w:p>
    <w:p>
      <w:r>
        <w:t>Giải quyết chế độ người hoạt động kháng chiến giải phóng dân tộc, bảo vệ tổ quốc và làm nghĩa vụ quốc tế</w:t>
      </w:r>
    </w:p>
    <w:p>
      <w:r>
        <w:t>- Như trên -</w:t>
      </w:r>
    </w:p>
    <w:p>
      <w:r>
        <w:t>77</w:t>
      </w:r>
    </w:p>
    <w:p>
      <w:r>
        <w:t>Giải quyết chế độ người có công giúp đỡ cách mạng</w:t>
      </w:r>
    </w:p>
    <w:p>
      <w:r>
        <w:t>- Như trên -</w:t>
      </w:r>
    </w:p>
    <w:p>
      <w:r>
        <w:t>78</w:t>
      </w:r>
    </w:p>
    <w:p>
      <w:r>
        <w:t>Giải quyết chế độ hỗ trợ để theo học đến trình độ đại học tại các cơ sở giáo dục thuộc hệ thống giáo dục quốc dân</w:t>
      </w:r>
    </w:p>
    <w:p>
      <w:r>
        <w:t>- Như trên -</w:t>
      </w:r>
    </w:p>
    <w:p>
      <w:r>
        <w:t>79</w:t>
      </w:r>
    </w:p>
    <w:p>
      <w:r>
        <w:t>Giải quyết phụ cấp đặc biệt hằng tháng đối với thương binh có tỷ lệ tổn thương cơ thể từ 81% trở lên, bệnh binh có tỷ lệ tổn thương cơ thể từ 81% trở lên</w:t>
      </w:r>
    </w:p>
    <w:p>
      <w:r>
        <w:t>- Như trên -</w:t>
      </w:r>
    </w:p>
    <w:p>
      <w:r>
        <w:t>80</w:t>
      </w:r>
    </w:p>
    <w:p>
      <w:r>
        <w:t>Hưởng lại chế độ ưu đãi</w:t>
      </w:r>
    </w:p>
    <w:p>
      <w:r>
        <w:t>- Như trên -</w:t>
      </w:r>
    </w:p>
    <w:p>
      <w:r>
        <w:t>81</w:t>
      </w:r>
    </w:p>
    <w:p>
      <w:r>
        <w:t>Hưởng trợ cấp khi người có công đang hưởng trợ cấp ưu đãi từ trần</w:t>
      </w:r>
    </w:p>
    <w:p>
      <w:r>
        <w:t>- Như trên -</w:t>
      </w:r>
    </w:p>
    <w:p>
      <w:r>
        <w:t>82</w:t>
      </w:r>
    </w:p>
    <w:p>
      <w:r>
        <w:t>Bổ sung tình hình thân nhân trong hồ sơ liệt sĩ</w:t>
      </w:r>
    </w:p>
    <w:p>
      <w:r>
        <w:t>- Như trên -</w:t>
      </w:r>
    </w:p>
    <w:p>
      <w:r>
        <w:t>83</w:t>
      </w:r>
    </w:p>
    <w:p>
      <w:r>
        <w:t>Sửa đổi, bổ sung thông tin cá nhân trong hồ sơ người có công</w:t>
      </w:r>
    </w:p>
    <w:p>
      <w:r>
        <w:t>- Như trên -</w:t>
      </w:r>
    </w:p>
    <w:p>
      <w:r>
        <w:t>84</w:t>
      </w:r>
    </w:p>
    <w:p>
      <w:r>
        <w:t>Di chuyển hồ sơ khi người hưởng trợ cấp ưu đãi thay đổi nơi thường trú</w:t>
      </w:r>
    </w:p>
    <w:p>
      <w:r>
        <w:t>- Như trên -</w:t>
      </w:r>
    </w:p>
    <w:p>
      <w:r>
        <w:t>85</w:t>
      </w:r>
    </w:p>
    <w:p>
      <w:r>
        <w:t>Cấp trích lục hoặc sao hồ sơ người có công với cách mạng</w:t>
      </w:r>
    </w:p>
    <w:p>
      <w:r>
        <w:t>- Như trên -</w:t>
      </w:r>
    </w:p>
    <w:p>
      <w:r>
        <w:t>86</w:t>
      </w:r>
    </w:p>
    <w:p>
      <w:r>
        <w:t>Di chuyển hài cốt liệt sĩ đang an táng tại nghĩa trang liệt sĩ đi nơi khác theo nguyện vọng của đại diện thân nhân hoặc người hưởng trợ cấp thờ cúng liệt sĩ</w:t>
      </w:r>
    </w:p>
    <w:p>
      <w:r>
        <w:t>- Như trên -</w:t>
      </w:r>
    </w:p>
    <w:p>
      <w:r>
        <w:t>87</w:t>
      </w:r>
    </w:p>
    <w:p>
      <w:r>
        <w:t>Di chuyển hài cốt liệt sĩ đang an táng ngoài nghĩa trang liệt sĩ về an táng tại nghĩa trang liệt sĩ theo nguyện vọng của đại diện thân nhân hoặc người hưởng trợ cấp thờ cúng liệt sĩ</w:t>
      </w:r>
    </w:p>
    <w:p>
      <w:r>
        <w:t>- Như trên -</w:t>
      </w:r>
    </w:p>
    <w:p>
      <w:r>
        <w:t>88</w:t>
      </w:r>
    </w:p>
    <w:p>
      <w:r>
        <w:t>Thủ tục giải quyết chế độ mai táng phí đối với thanh niên xung phong thời kỳ chống Pháp</w:t>
      </w:r>
    </w:p>
    <w:p>
      <w:r>
        <w:t>Quyết định số 1770/QĐ-UBND ngày 18/12/2023 của Chủ tịch Ủy ban nhân dân tỉnh</w:t>
      </w:r>
    </w:p>
    <w:p>
      <w:r>
        <w:t>89</w:t>
      </w:r>
    </w:p>
    <w:p>
      <w:r>
        <w:t>Trợ cấp một lần đối với thanh niên xung phong đã hoàn thành nhiệm vụ trong kháng chiến</w:t>
      </w:r>
    </w:p>
    <w:p>
      <w:r>
        <w:t>- Như trên -</w:t>
      </w:r>
    </w:p>
    <w:p>
      <w:r>
        <w:t>90</w:t>
      </w:r>
    </w:p>
    <w:p>
      <w:r>
        <w:t>Trợ cấp hàng tháng đối với thanh niên xung phong đã hoàn thành nhiệm vụ trong kháng chiến</w:t>
      </w:r>
    </w:p>
    <w:p>
      <w:r>
        <w:t>- Như trên -</w:t>
      </w:r>
    </w:p>
    <w:p>
      <w:r>
        <w:t>VIII</w:t>
      </w:r>
    </w:p>
    <w:p>
      <w:r>
        <w:t>LĨNH VỰC BẢO TRỢ XÃ HỘI</w:t>
      </w:r>
    </w:p>
    <w:p>
      <w:r>
        <w:t>91</w:t>
      </w:r>
    </w:p>
    <w:p>
      <w:r>
        <w:t>Thủ tục “Đăng ký thành lập, đăng ký thay đổi nội dung hoặc cấp lại giấy chứng nhận đăng ký thành lập cơ sở trợ giúp xã hội ngoài công lập thuộc thẩm quyền của Sở Lao động - Thương binh và Xã hội</w:t>
      </w:r>
    </w:p>
    <w:p>
      <w:r>
        <w:t>Quyết định số 1607/QĐ-UBND ngày 23/11/2023 của Chủ tịch Ủy ban nhân dân tỉnh</w:t>
      </w:r>
    </w:p>
    <w:p>
      <w:r>
        <w:t>92</w:t>
      </w:r>
    </w:p>
    <w:p>
      <w:r>
        <w:t>Thủ tục “Cấp giấy phép hoạt động đối với cơ sở trợ giúp xã hội thuộc thẩm quyền của Sở Lao động - Thương binh và Xã hội”</w:t>
      </w:r>
    </w:p>
    <w:p>
      <w:r>
        <w:t>- Như trên -</w:t>
      </w:r>
    </w:p>
    <w:p>
      <w:r>
        <w:t>93</w:t>
      </w:r>
    </w:p>
    <w:p>
      <w:r>
        <w:t>Thủ tục “Giải thể cơ sở trợ giúp xã hội ngoài công lập thuộc thẩm quyền thành lập của Sở Lao động - Thương binh và Xã hội”.</w:t>
      </w:r>
    </w:p>
    <w:p>
      <w:r>
        <w:t>- Như trên -</w:t>
      </w:r>
    </w:p>
    <w:p>
      <w:r>
        <w:t>94</w:t>
      </w:r>
    </w:p>
    <w:p>
      <w:r>
        <w:t>Tiếp nhận đối tượng bảo trợ xã hội có hoàn cảnh đặc biệt khó khăn vào cơ sở TGXH cấp tỉnh, cấp huyện</w:t>
      </w:r>
    </w:p>
    <w:p>
      <w:r>
        <w:t>- Như trên -</w:t>
      </w:r>
    </w:p>
    <w:p>
      <w:r>
        <w:t>95</w:t>
      </w:r>
    </w:p>
    <w:p>
      <w:r>
        <w:t>Tiếp nhận đối tượng cần bảo vệ khẩn cấp vào cơ sở trợ giúp xã hội cấp tỉnh</w:t>
      </w:r>
    </w:p>
    <w:p>
      <w:r>
        <w:t>- Như trên -</w:t>
      </w:r>
    </w:p>
    <w:p>
      <w:r>
        <w:t>96</w:t>
      </w:r>
    </w:p>
    <w:p>
      <w:r>
        <w:t>Dừng TGXH tại cơ sở TGXH cấp tỉnh, cấp huyện</w:t>
      </w:r>
    </w:p>
    <w:p>
      <w:r>
        <w:t>- Như trên -</w:t>
      </w:r>
    </w:p>
    <w:p>
      <w:r>
        <w:t>97</w:t>
      </w:r>
    </w:p>
    <w:p>
      <w:r>
        <w:t>Thủ tục “Quyết định công nhận cơ sở sản xuất, kinh doanh sử dụng từ 30% tổng số lao động trở lên là người khuyết tật”.</w:t>
      </w:r>
    </w:p>
    <w:p>
      <w:r>
        <w:t>- Như trên -</w:t>
      </w:r>
    </w:p>
    <w:p>
      <w:r>
        <w:t>98</w:t>
      </w:r>
    </w:p>
    <w:p>
      <w:r>
        <w:t>Thủ tục “Tiếp nhận đối tượng là người chưa thành niên không có nơi cư trú ổn định bị áp dụng biện pháp giáo dục tại xã, phường, thị trấn vào cơ sở trợ giúp trẻ em”.</w:t>
      </w:r>
    </w:p>
    <w:p>
      <w:r>
        <w:t>- Như trên -</w:t>
      </w:r>
    </w:p>
    <w:p>
      <w:r>
        <w:t>IX</w:t>
      </w:r>
    </w:p>
    <w:p>
      <w:r>
        <w:t>LĨNH VỰC PHÒNG, CHỐNG TỆ NẠN XÃ HỘI</w:t>
      </w:r>
    </w:p>
    <w:p>
      <w:r>
        <w:t>99</w:t>
      </w:r>
    </w:p>
    <w:p>
      <w:r>
        <w:t>Cấp giấy phép hoạt động cai nghiện ma túy tự nguyện</w:t>
      </w:r>
    </w:p>
    <w:p>
      <w:r>
        <w:t>Quyết định số 1607/QĐ-UBND ngày 23/11/2023 của Chủ tịch Ủy ban nhân dân tỉnh</w:t>
      </w:r>
    </w:p>
    <w:p>
      <w:r>
        <w:t>100</w:t>
      </w:r>
    </w:p>
    <w:p>
      <w:r>
        <w:t>Cấp lại giấy phép hoạt động cai nghiện ma túy tự nguyện</w:t>
      </w:r>
    </w:p>
    <w:p>
      <w:r>
        <w:t>- Như trên -</w:t>
      </w:r>
    </w:p>
    <w:p>
      <w:r>
        <w:t>101</w:t>
      </w:r>
    </w:p>
    <w:p>
      <w:r>
        <w:t>Thu hồi giấy phép hoạt động cai nghiện ma túy tự nguyện</w:t>
      </w:r>
    </w:p>
    <w:p>
      <w:r>
        <w:t>- Như trên -</w:t>
      </w:r>
    </w:p>
    <w:p>
      <w:r>
        <w:t>102</w:t>
      </w:r>
    </w:p>
    <w:p>
      <w:r>
        <w:t>Cấp giấy phép thành lập cơ sở hỗ trợ nạn nhân</w:t>
      </w:r>
    </w:p>
    <w:p>
      <w:r>
        <w:t>- Như trên -</w:t>
      </w:r>
    </w:p>
    <w:p>
      <w:r>
        <w:t>103</w:t>
      </w:r>
    </w:p>
    <w:p>
      <w:r>
        <w:t>Sữa đổi, bổ sung Giấp phép thành lập cơ sở hỗ trợ nạn nhân</w:t>
      </w:r>
    </w:p>
    <w:p>
      <w:r>
        <w:t>- Như trên -</w:t>
      </w:r>
    </w:p>
    <w:p>
      <w:r>
        <w:t>104</w:t>
      </w:r>
    </w:p>
    <w:p>
      <w:r>
        <w:t>Gia hạn Giấy phép thành lập cơ sở hỗ trợ nạn nhân</w:t>
      </w:r>
    </w:p>
    <w:p>
      <w:r>
        <w:t>- Như trên -</w:t>
      </w:r>
    </w:p>
    <w:p>
      <w:r>
        <w:t>105</w:t>
      </w:r>
    </w:p>
    <w:p>
      <w:r>
        <w:t>Đề nghị chấm dứt hoạt động của cơ sở hỗ trợ nạn nhân</w:t>
      </w:r>
    </w:p>
    <w:p>
      <w:r>
        <w:t>- Như trên -</w:t>
      </w:r>
    </w:p>
    <w:p>
      <w:r>
        <w:t>106</w:t>
      </w:r>
    </w:p>
    <w:p>
      <w:r>
        <w:t>Cấp lại giấy phép thành lập cơ sở hỗ trợ nạn nhân</w:t>
      </w:r>
    </w:p>
    <w:p>
      <w:r>
        <w:t>- Như trên -</w:t>
      </w:r>
    </w:p>
    <w:p>
      <w:r>
        <w:t>X</w:t>
      </w:r>
    </w:p>
    <w:p>
      <w:r>
        <w:t>LĨNH VỰC TRẺ EM</w:t>
      </w:r>
    </w:p>
    <w:p>
      <w:r>
        <w:t>107</w:t>
      </w:r>
    </w:p>
    <w:p>
      <w:r>
        <w:t>Đề nghị việc sử dụng người chưa đủ 13 tuổi làm việc</w:t>
      </w:r>
    </w:p>
    <w:p>
      <w:r>
        <w:t>Quyết định số 1770/QĐ-UBND ngày 18/12/2023 của Chủ tịch Ủy ban nhân dân tỉnh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