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sửa đổi Quy định về quản lý tổ chức bộ máy, số lượng người làm việc, vị trí việc làm, viên chức trong các đơn vị sự nghiệp công lập thuộc thẩm quyền quản lý của Ủy ban nhân dân thành phố Đà Nẵng kèm theo Quyết định 22/2021/QĐ-UBND đã được sửa đổi theo Quyết định 15/2024/QĐ-UBND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18/2025/QĐ-UBND</w:t>
      </w:r>
    </w:p>
    <w:p>
      <w:r>
        <w:t>Đà Nẵng, ngày 07 tháng 3 năm 2025</w:t>
      </w:r>
    </w:p>
    <w:p>
      <w:r>
        <w:t>QUYẾT ĐỊNH</w:t>
      </w:r>
    </w:p>
    <w:p>
      <w:r>
        <w:t>SỬA ĐỔI, BỔ SUNG MỘT SỐ ĐIỀU CỦA QUY ĐỊNH VỀ QUẢN LÝ TỔ CHỨC BỘ MÁY, SỐ LƯỢNG NGƯỜI LÀM VIỆC, VỊ TRÍ VIỆC LÀM, VIÊN CHỨC TRONG CÁC ĐƠN VỊ SỰ NGHIỆP CÔNG LẬP THUỘC THẨM QUYỀN QUẢN LÝ CỦA ỦY BAN NHÂN DÂN THÀNH PHỐ ĐÀ NẴNG BAN HÀNH KÈM THEO QUYẾT ĐỊNH SỐ 22/2021/QĐ-UBND NGÀY 30 THÁNG 8 NĂM 2021 CỦA ỦY BAN NHÂN DÂN THÀNH PHỐ ĐÀ NẴNG ĐÃ ĐƯỢC SỬA ĐỔI, BỔ SUNG THEO QUYẾT ĐỊNH SỐ 15/2024/QĐ-UBND NGÀY 06 THÁNG 5 NĂM 2024 CỦA ỦY BAN NHÂN DÂN THÀNH PHỐ ĐÀ NẴNG</w:t>
      </w:r>
    </w:p>
    <w:p>
      <w:r>
        <w:t>ỦY BAN NHÂN DÂN THÀNH PHỐ ĐÀ NẴNG</w:t>
      </w:r>
    </w:p>
    <w:p>
      <w:r>
        <w:t>Căn cứ Luật Tổ chức chính quyền địa phương ngày 19 tháng 02 năm 2025;</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170/2024/NĐ-CP ngày 27 tháng 12 năm 2024 của Chính phủ quy định chi tiết về tổ chức chính quyền đô thị tại thành phố Đà Nẵng;</w:t>
      </w:r>
    </w:p>
    <w:p>
      <w:r>
        <w:t>Theo đề nghị của Giám đốc Sở Nội vụ thành phố Đà Nẵng tại Tờ trình số 101/TTr-SNV ngày 06 tháng 3 năm 2025.</w:t>
      </w:r>
    </w:p>
    <w:p>
      <w:r>
        <w:t>QUYẾT ĐỊNH:</w:t>
      </w:r>
    </w:p>
    <w:p>
      <w:r>
        <w:t>Điều 1. Sửa đổi, bổ sung một số điều của Quy định về quản lý tổ chức bộ máy, số lượng người làm việc, vị trí việc làm, viên chức trong các đơn vị sự nghiệp công lập thuộc thẩm quyền quản lý của Ủy ban nhân dân thành phố Đà Nẵng ban hành kèm theo Quyết định số 22/2021/QĐ-UBND ngày 30 tháng 8 năm 2021 của Ủy ban nhân dân thành phố Đà Nẵng (sau đây gọi tắt là Quy định ban hành kèm theo Quyết định số 22/2021/QĐ-UBND) đã được sửa đổi, bổ sung theo Quyết định số 15/2024/QĐ-UBND ngày 06 tháng 5 năm 2024 của Ủy ban nhân dân thành phố Đà Nẵng như sau:</w:t>
      </w:r>
    </w:p>
    <w:p>
      <w:r>
        <w:t>1. Sửa đổi, bổ sung điểm đ khoản 3 Điều 15 Quy định ban hành kèm theo Quyết định số 22/2021/QĐ-UBND đã được sửa đổi, bổ sung tại khoản 10 Điều 1 Quyết định số 15/2024/QĐ-UBND như sau:</w:t>
      </w:r>
    </w:p>
    <w:p>
      <w:r>
        <w:t>“đ) Xem xét có ý kiến tiếp nhận đối với viên chức công tác tại các đơn vị sự nghiệp công lập thuộc sở, Ủy ban nhân dân quận, huyện, đơn vị sự nghiệp công lập trực thuộc Ủy ban nhân dân thành phố về công tác tại các đơn vị sự nghiệp công lập thuộc thẩm quyền quản lý (trừ đơn vị sự nghiệp công lập được giao quyền tự chủ)”.</w:t>
      </w:r>
    </w:p>
    <w:p>
      <w:r>
        <w:t>2. Sửa đổi, bổ sung tiết 2 điểm c khoản 3 Điều 16 Quy định ban hành kèm theo Quyết định số 22/2021/QĐ-UBND đã được sửa đổi, bổ sung tại khoản 11 Điều 1 Quyết định số 15/2024/QĐ-UBND như sau:</w:t>
      </w:r>
    </w:p>
    <w:p>
      <w:r>
        <w:t>Quyết định chỉ tiêu thăng hạng lên chức danh nghề nghiệp xếp lương loại A1 trở xuống”.</w:t>
      </w:r>
    </w:p>
    <w:p>
      <w:r>
        <w:t>Điều 2.  Quyết định này có hiệu lực kể từ ngày 07 tháng 3 năm 2025.</w:t>
      </w:r>
    </w:p>
    <w:p>
      <w:r>
        <w:t>Điều 3.  Chánh Văn phòng Ủy ban nhân dân thành phố Đà Nẵng; Giám đốc Sở Nội vụ; Thủ trưởng các cơ quan chuyên môn, đơn vị sự nghiệp công lập trực thuộc Ủy ban nhân dân thành phố; Chủ tịch Ủy ban nhân dân các quận, huyện; Thủ trưởng các đơn vị sự nghiệp công lập trực thuộc các sở, ban, ngành, Ủy ban nhân dân các quận, huyện; Thủ trưởng các cơ quan, đơn vị có liên quan chịu trách nhiệm thi hành Quyết định này./.</w:t>
      </w:r>
    </w:p>
    <w:p>
      <w:r>
        <w:t>Nơi nhận:</w:t>
      </w:r>
    </w:p>
    <w:p>
      <w:r>
        <w:t>- Văn phòng Chính phủ;</w:t>
      </w:r>
    </w:p>
    <w:p>
      <w:r>
        <w:t>- Bộ Nội vụ;</w:t>
      </w:r>
    </w:p>
    <w:p>
      <w:r>
        <w:t>- Vụ Pháp chế - Bộ Nội vụ;</w:t>
      </w:r>
    </w:p>
    <w:p>
      <w:r>
        <w:t>- Cục Kiểm tra VBQPPL - Bộ Tư pháp;</w:t>
      </w:r>
    </w:p>
    <w:p>
      <w:r>
        <w:t>- BTV TU, TT HĐND TP Đà Nẵng;</w:t>
      </w:r>
    </w:p>
    <w:p>
      <w:r>
        <w:t>- Chủ tịch, các Phó Chủ tịch UBND thành phố;</w:t>
      </w:r>
    </w:p>
    <w:p>
      <w:r>
        <w:t>- Đoàn đại biểu Quốc hội thành phố;</w:t>
      </w:r>
    </w:p>
    <w:p>
      <w:r>
        <w:t>- UBMTTQ thành phố Đà Nẵng;</w:t>
      </w:r>
    </w:p>
    <w:p>
      <w:r>
        <w:t>- Các đoàn thể chính trị - xã hội thành phố;</w:t>
      </w:r>
    </w:p>
    <w:p>
      <w:r>
        <w:t>- Các sở, ban, ngành;</w:t>
      </w:r>
    </w:p>
    <w:p>
      <w:r>
        <w:t>- UBND quận, huyện, phường, xã;</w:t>
      </w:r>
    </w:p>
    <w:p>
      <w:r>
        <w:t>- Các đơn vị sự nghiệp thuộc UBND thành phố;</w:t>
      </w:r>
    </w:p>
    <w:p>
      <w:r>
        <w:t>- Công báo thành phố;</w:t>
      </w:r>
    </w:p>
    <w:p>
      <w:r>
        <w:t>- Báo Đà Nẵng;</w:t>
      </w:r>
    </w:p>
    <w:p>
      <w:r>
        <w:t>- Đài Phát thanh - Truyền hình Đà Nẵng;</w:t>
      </w:r>
    </w:p>
    <w:p>
      <w:r>
        <w:t>-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