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1785/QÐ-BVHTTDL năm 2023 về chấm dứt hiệu lực thi hành một số Quyết định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1785/QÐ-BVHTTDL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1785/QĐ-BVHTTDL</w:t>
      </w:r>
    </w:p>
    <w:p>
      <w:r>
        <w:t>Hà Nội, ngày 11 tháng 7 năm 2023</w:t>
      </w:r>
    </w:p>
    <w:p>
      <w:r>
        <w:t>QUYẾT ĐỊNH</w:t>
      </w:r>
    </w:p>
    <w:p>
      <w:r>
        <w:t>CHẤM DỨT HIỆU LỰC THI HÀNH MỘT SỐ QUYẾT ĐỊNH DO BỘ TRƯỞNG BỘ VĂN HÓA, THỂ THAO VÀ DU LỊCH BAN HÀNH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Tổ chức cán bộ.</w:t>
      </w:r>
    </w:p>
    <w:p>
      <w:r>
        <w:t>QUYẾT ĐỊNH:</w:t>
      </w:r>
    </w:p>
    <w:p>
      <w:r>
        <w:t>Điều 1. Chấm dứt hiệu lực thi hành một số Quyết định do Bộ trưởng Bộ Văn hóa, Thể thao và Du lịch ban hành</w:t>
      </w:r>
    </w:p>
    <w:p>
      <w:r>
        <w:t>Chấm dứt hiệu lực thi hành toàn bộ các Quyết định sau đây:</w:t>
      </w:r>
    </w:p>
    <w:p>
      <w:r>
        <w:t>1. Quyết định số 1596/QĐ-BVHTTDL ngày 19 tháng 5 năm 2021 của Bộ trưởng Bộ Văn hóa, Thể thao và Du lịch về việc ban hành quy định tiêu chuẩn chức danh lãnh đạo, quản lý cơ quan hành chính, đơn vị sự nghiệp công lập của Bộ Văn hóa, Thể thao và Du lịch.</w:t>
      </w:r>
    </w:p>
    <w:p>
      <w:r>
        <w:t>2. Quyết định số 1598/QĐ-BVHTTDL ngày 19 tháng 5 năm 2021 của Bộ trưởng Bộ Văn hóa, Thể thao và Du lịch về việc ban hành quy định bổ nhiệm, bổ nhiệm lại, kéo dài, miễn nhiệm, từ chức hoặc thôi giữ chức vụ và luân chuyển lãnh đạo, quản lý các cơ quan hành chính, đơn vị sự nghiệp thuộc Bộ Văn hóa, Thể thao và Du lịch.</w:t>
      </w:r>
    </w:p>
    <w:p>
      <w:r>
        <w:t>3. Quyết định số 2813/QĐ-BVHTTDL ngày 01 tháng 11 năm 2021 của Bộ trưởng Bộ Văn hóa, Thể thao và Du lịch về việc sửa đổi, bổ sung một số điều của quy định bổ nhiệm, bổ nhiệm lại, kéo dài, miễn nhiệm, từ chức hoặc thôi giữ chức vụ và luân chuyển lãnh đạo, quản lý các cơ quan hành chính, đơn vị sự nghiệp thuộc Bộ Văn hóa, Thể thao và Du lịch ban hành kèm theo Quyết định số 1598/QĐ-BVHTTDL ngày 19 tháng 5 năm 2021.</w:t>
      </w:r>
    </w:p>
    <w:p>
      <w:r>
        <w:t>Điều 2.  Quyết định này có hiệu lực thi hành kể từ ngày ký.</w:t>
      </w:r>
    </w:p>
    <w:p>
      <w:r>
        <w:t>Điều 3.  Chánh Văn phòng Bộ, Vụ trưởng Vụ Tổ chức cán bộ, Vụ trưởng Vụ Kế hoạch, Tài chính, Thủ trưởng các cơ quan, đơn vị có liên quan chịu trách nhiệm thi hành Quyết định này./.</w:t>
      </w:r>
    </w:p>
    <w:p>
      <w:r>
        <w:t>Nơi nhận:</w:t>
      </w:r>
    </w:p>
    <w:p>
      <w:r>
        <w:t>- Như Điều 3;</w:t>
      </w:r>
    </w:p>
    <w:p>
      <w:r>
        <w:t>- Bộ trưởng;</w:t>
      </w:r>
    </w:p>
    <w:p>
      <w:r>
        <w:t>- Các Thứ trưởng;</w:t>
      </w:r>
    </w:p>
    <w:p>
      <w:r>
        <w:t>- Hồ sơ cán bộ;</w:t>
      </w:r>
    </w:p>
    <w:p>
      <w:r>
        <w:t>- Lưu: VT, Vụ TCCB (VTQ100).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