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1741/QĐ-UBND năm 2024 quy định quy mô thành viên lớn của hợp tác xã, tổ hợp tác và đánh giá, thẩm tra, thẩm định xét công nhận chỉ tiêu 13.1 của Bộ tiêu chí xã nông thôn mới, xã nông thôn mới nâng cao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1741/QĐ-UBND</w:t>
      </w:r>
    </w:p>
    <w:p>
      <w:r>
        <w:t>Quảng Nam, ngày 22 tháng 7 năm 2024</w:t>
      </w:r>
    </w:p>
    <w:p>
      <w:r>
        <w:t>QUYẾT ĐỊNH</w:t>
      </w:r>
    </w:p>
    <w:p>
      <w:r>
        <w:t>QUY ĐỊNH QUY MÔ THÀNH VIÊN LỚN CỦA HỢP TÁC XÃ, TỔ HỢP TÁC VÀ ĐÁNH GIÁ, THẨM TRA, THẨM ĐỊNH XÉT CÔNG NHẬN CHỈ TIÊU 13.1 CỦA BỘ TIÊU CHÍ XÃ NÔNG THÔN MỚI, XÃ NÔNG THÔN MỚI NÂNG CAO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1099/QĐ-BKHĐT ngày 07/5/2024 của Bộ Kế hoạch và Đầu tư Công bố các chỉ tiêu về Hợp tác xã, Tổ hợp tác và Khu công nghiệp và ban hành quy trình thu thập, tổng hợp và tính toán tiêu chí về thu nhập thuộc Bộ Tiêu chí quốc gia về nông thôn mới giai đoạn 2021-2025;</w:t>
      </w:r>
    </w:p>
    <w:p>
      <w:r>
        <w:t>Theo đề nghị của Chánh Văn phòng Điều phối Chương trình MTQG xây dựng nông thôn mới tỉnh tại Tờ trình số 44/TTr-VPĐPNTM ngày 15/7/2024.</w:t>
      </w:r>
    </w:p>
    <w:p>
      <w:r>
        <w:t>QUYẾT ĐỊNH:</w:t>
      </w:r>
    </w:p>
    <w:p>
      <w:r>
        <w:t>Điều 1.  Quy định quy mô thành viên lớn của hợp tác xã, tổ hợp tác của Bộ tiêu chí xã nông thôn mới, xã nông thôn mới nâng cao trên địa bàn tỉnh Quảng Nam giai đoạn 2022 - 2025, như sau:</w:t>
      </w:r>
    </w:p>
    <w:p>
      <w:r>
        <w:t>1. Xã đạt chuẩn nông thôn mới:</w:t>
      </w:r>
    </w:p>
    <w:p>
      <w:r>
        <w:t>- Hợp tác xã có số lượng thành viên từ 12 thành viên trở lên  (bao gồm cả thành viên chính thức, thành viên liên kết góp vốn và thành viên liên kết không góp vốn thông qua xác nhận của Hợp tác xã và Phòng Tài chính - Kế hoạch cấp huyện).</w:t>
      </w:r>
    </w:p>
    <w:p>
      <w:r>
        <w:t>- Tổ hợp tác: Tổ hợp tác có số lượng thành viên từ 10 thành viên trở lên  (bao gồm cả thành viên chính thức, thành viên liên kết góp vốn và thành viên liên kết không góp vốn thông qua ký kết hợp đồng và xác nhận của UBND cấp xã).</w:t>
      </w:r>
    </w:p>
    <w:p>
      <w:r>
        <w:t>2. Xã đạt tiêu chí nông thôn mới nâng cao:</w:t>
      </w:r>
    </w:p>
    <w:p>
      <w:r>
        <w:t>Hợp tác xã có số lượng thành viên từ 15 thành viên trở lên  (bao gồm cả thành viên chính thức, thành viên liên kết góp vốn và thành viên liên kết không góp vốn thông qua xác nhận của Hợp tác xã và Phòng Tài chính - Kế hoạch cấp huyện).</w:t>
      </w:r>
    </w:p>
    <w:p>
      <w:r>
        <w:t>Điều 2.  Đánh giá, thẩm tra, thẩm định xét công nhận chỉ tiêu 13.1 của Bộ tiêu chí xã nông thôn mới, xã nông thôn mới nâng cao thực hiện theo quy định tại Điều 15 Quyết định số 3387/QĐ-UBND ngày 12/12/2022 của UBND tỉnh Quy định đánh giá xét công nhận xã nông thôn mới giai đoạn 2022-2025 thực hiện trên địa bàn tỉnh Quảng Nam, Điều 15 Quyết định số 1068/QĐ-UBND ngày 26/5/2023 của UBND tỉnh Quy định đánh giá, xét công nhận xã đạt chuẩn nông thôn mới nâng cao, nông thôn mới kiểu mẫu trên địa bàn tỉnh Quảng Nam, giai đoạn 2022-2025, khoản 2 mục I Phụ lục IV kèm theo Quyết định số 1127/QĐ-UBND ngày 10/5/2024 của UBND tỉnh Về việc sửa đổi, bổ sung về khu vực áp dụng và một số tiêu chí, chỉ tiêu của Bộ tiêu chí về xã nông thôn mới, xã nông thôn mới nâng cao, huyện nông thôn mới nâng cao giai đoạn 2022-2025 thực hiện trên địa bàn tỉnh Quảng Nam, các nội dung bổ sung có liên quan theo quy định của Bộ Kế hoạch và Đầu tư tại khoản 1 Phụ lục 1 kèm theo Quyết định số 1099/QĐ-BKHĐT ngày 07/5/2024 và Điều 1 Quyết định này.</w:t>
      </w:r>
    </w:p>
    <w:p>
      <w:r>
        <w:t>Điều 3.  Chánh Văn phòng UBND tỉnh; Trưởng Ban Chỉ đạo các Chương trình MTQG tỉnh; Thủ trưởng các Sở, Ban, ngành, đoàn thể cấp tỉnh; Chánh Văn phòng Điều phối Chương trình MTQG xây dựng nông thôn mới tỉnh; Chủ tịch UBND các huyện, thị xã, thành phố; Chủ tịch UBND các xã có triển khai Chương trình và thủ trưởng các cơ quan, đơn vị có liên quan căn cứ quyết định thi hành.</w:t>
      </w:r>
    </w:p>
    <w:p>
      <w:r>
        <w:t>Quyết định này có hiệu lực kể từ ngày ký./.</w:t>
      </w:r>
    </w:p>
    <w:p>
      <w:r>
        <w:t>Nơi nhận:</w:t>
      </w:r>
    </w:p>
    <w:p>
      <w:r>
        <w:t>- Như Điều 3;</w:t>
      </w:r>
    </w:p>
    <w:p>
      <w:r>
        <w:t>- CT, các PCT UBND tỉnh;</w:t>
      </w:r>
    </w:p>
    <w:p>
      <w:r>
        <w:t>- Chi cục PTNT;</w:t>
      </w:r>
    </w:p>
    <w:p>
      <w:r>
        <w:t>- CPVP;</w:t>
      </w:r>
    </w:p>
    <w:p>
      <w:r>
        <w:t>- Lưu VT, TH, KTTH, KTN.</w:t>
      </w:r>
    </w:p>
    <w:p>
      <w:r>
        <w:t>D:\Dropbox\minh tam b\ntm\Nam 2024\07 18 quy định thanh vien lon cua HTX, THT.doc</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