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174/QĐ-UBND năm 2025 công bố Quy trình giải quyết thủ tục hành chính trong lĩnh vực Bảo trợ xã hội, lĩnh vực Việc làm và lĩnh vực An toàn vệ sinh lao động được tiếp nhận và trả kết quả tại Trung tâm Phục vụ hành chính công, cơ quan bảo hiểm xã hội thuộc thẩm quyền quản lý của ngành Lao động - Thương binh và Xã hội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174/QĐ-UBND</w:t>
      </w:r>
    </w:p>
    <w:p>
      <w:r>
        <w:t>Bình Phước, ngày 24 tháng 01 năm 2025</w:t>
      </w:r>
    </w:p>
    <w:p>
      <w:r>
        <w:t>QUYẾT ĐỊNH</w:t>
      </w:r>
    </w:p>
    <w:p>
      <w:r>
        <w:t>CÔNG BỐ QUY TRÌNH GIẢI QUYẾT THỦ TỤC HÀNH CHÍNH TRONG LĨNH VỰC BẢO TRỢ XÃ HỘI, LĨNH VỰC VIỆC LÀM VÀ LĨNH VỰC AN TOÀN VỆ SINH LAO ĐỘNG ĐƯỢC TIẾP NHẬN VÀ TRẢ KẾT QUẢ TẠI TRUNG TÂM PHỤC VỤ HÀNH CHÍNH CÔNG, CƠ QUAN BẢO HIỂM XÃ HỘI THUỘC THẨM QUYỀN QUẢN LÝ CỦA NGÀNH LAO ĐỘNG - THƯƠNG BINH VÀ XÃ HỘI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UBND cấp huyện, UBND cấp xã về việc cập nhật, công bố, công khai thủ tục hành chính trên địa bàn tỉnh Bình Phước;</w:t>
      </w:r>
    </w:p>
    <w:p>
      <w:r>
        <w:t>Căn cứ Quyết định số 1349/QĐ-UBND ngày 30/8/2024 của Chủ tịch UBND tỉnh về công bố Danh mục thủ tục hành chính bổ sung trong lĩnh vực Bảo trợ xã hội, lĩnh vực Việc làm và lĩnh vực An toàn vệ sinh lao động thuộc thẩm quyền quản lý của ngành Lao động - Thương binh và Xã hội trên địa bàn tỉnh Bình Phước;</w:t>
      </w:r>
    </w:p>
    <w:p>
      <w:r>
        <w:t>Căn cứ Quyết định số 120/QĐ-UBND ngày 17/01/2025 của Chủ tịch UBND tỉnh về công bố Danh mục thủ tục hành chính bị bãi bỏ trong lĩnh vực Phòng, chống tệ nạn xã hội thuộc thẩm quyền quản lý và giải quyết của ngành Lao động - Thương binh và Xã hội tỉnh Bình Phước;</w:t>
      </w:r>
    </w:p>
    <w:p>
      <w:r>
        <w:t>Theo đề nghị của Giám đốc Sở Lao động - Thương binh và Xã hội tại Tờ trình số 18/TTr-SLĐTBXH ngày 21/01/2025.</w:t>
      </w:r>
    </w:p>
    <w:p>
      <w:r>
        <w:t>QUYẾT ĐỊNH:</w:t>
      </w:r>
    </w:p>
    <w:p>
      <w:r>
        <w:t>Điều 1.  Công bố kèm theo Quyết định này Quy trình giải quyết thủ tục hành chính trong lĩnh vực Bảo trợ xã hội, lĩnh vực Việc làm và lĩnh vực An toàn vệ sinh lao động được tiếp nhận và trả kết quả tại Trung tâm Phục vụ hành chính công, cơ quan bảo hiểm xã hội thuộc thẩm quyền quản lý của ngành Lao động - Thương binh và Xã hội trên địa bàn tỉnh Bình Phước.</w:t>
      </w:r>
    </w:p>
    <w:p>
      <w:r>
        <w:t>Điều 2.  Quyết định này có hiệu lực thi hành kể từ ngày ký và bãi bỏ Quy trình giải quyết thủ tục hành chính số 01 lĩnh vực Phòng, chống tệ nạn xã hội tại Tiểu mục IV Mục G của Phụ lục được ban hành kèm theo Quyết định số 1922/QĐ-UBND ngày 24/11/2023 của Chủ tịch UBND tỉnh về công bố Quy trình giải quyết thủ tục hành chính được tiếp nhận và trả kết quả tại Trung tâm Phục vụ hành chính công, các đơn vị trực thuộc Sở, UBND cấp huyện, UBND cấp xã thuộc thẩm quyền quản lý và giải quyết của ngành Lao động - Thương binh và Xã hội trên địa bàn tỉnh Bình Phước.</w:t>
      </w:r>
    </w:p>
    <w:p>
      <w:r>
        <w:t>Điều 3.  Thủ trưởng các sở, ban, ngành tỉnh; Chủ tịch UBND các huyện, thị xã, thành phố; Chủ tịch UBND các xã, phường, thị trấn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KSTTHC.</w:t>
      </w:r>
    </w:p>
    <w:p>
      <w:r>
        <w:t>KT. CHỦ TỊCH</w:t>
      </w:r>
    </w:p>
    <w:p>
      <w:r>
        <w:t>PHÓ CHỦ TỊCH</w:t>
      </w:r>
    </w:p>
    <w:p>
      <w:r>
        <w:t>Trần Tuyết Minh</w:t>
      </w:r>
    </w:p>
    <w:p>
      <w:r>
        <w:t>PHỤ LỤC</w:t>
      </w:r>
    </w:p>
    <w:p>
      <w:r>
        <w:t>QUY TRÌNH GIẢI QUYẾT THỦ TỤC HÀNH CHÍNH TRONG LĨNH VỰC BẢO TRỢ XÃ HỘI, LĨNH VỰC VIỆC LÀM VÀ LĨNH VỰC AN TOÀN VỆ SINH LAO ĐỘNG ĐƯỢC TIẾP NHẬN VÀ TRẢ KẾT QUẢ TẠI TRUNG TÂM PHỤC VỤ HÀNH CHÍNH CÔNG, CƠ QUAN BẢO HIỂM XÃ HỘI THUỘC THẨM QUYỀN QUẢN LÝ CỦA NGÀNH LAO ĐỘNG - THƯƠNG BINH VÀ XÃ HỘI TRÊN ĐỊA BÀN TỈNH BÌNH PHƯỚC</w:t>
      </w:r>
    </w:p>
    <w:p>
      <w:r>
        <w:t>( Ban hành kèm theo Quyết định số 174/QĐ-UBND ngày 24 tháng 01 năm 2025 của Chủ tịch UBND tỉnh)</w:t>
      </w:r>
    </w:p>
    <w:p>
      <w:r>
        <w:t>A. THỦ TỤC HÀNH CHÍNH ĐƯỢC TIẾP NHẬN VÀ TRẢ KẾT QUẢ TẠI TRUNG TÂM PHỤC VỤ HÀNH CHÍNH CÔNG TỈNH</w:t>
      </w:r>
    </w:p>
    <w:p>
      <w:r>
        <w:t>STT</w:t>
      </w:r>
    </w:p>
    <w:p>
      <w:r>
        <w:t>CÁC BƯỚC</w:t>
      </w:r>
    </w:p>
    <w:p>
      <w:r>
        <w:t>TRÌNH TỰ THỰC HIỆN</w:t>
      </w:r>
    </w:p>
    <w:p>
      <w:r>
        <w:t>BỘ PHẬN, CÁN BỘ, CÔNG CHỨC, VIÊN CHỨC GIẢI QUYẾT HỒ SƠ</w:t>
      </w:r>
    </w:p>
    <w:p>
      <w:r>
        <w:t>THỜI GIAN TIẾP NHẬN VÀ GIẢI QUYẾT HỒ SƠ   (Ngày làm việc)</w:t>
      </w:r>
    </w:p>
    <w:p>
      <w:r>
        <w:t>CƠ QUAN PHỐI HỢP (nếu có)</w:t>
      </w:r>
    </w:p>
    <w:p>
      <w:r>
        <w:t>TRÌNH CÁC CẤP CÓ THẨM QUYỀN CAO HƠN (nếu có)</w:t>
      </w:r>
    </w:p>
    <w:p>
      <w:r>
        <w:t>MÔ TẢ QUY TRÌNH</w:t>
      </w:r>
    </w:p>
    <w:p>
      <w:r>
        <w:t>LỆ PHÍ</w:t>
      </w:r>
    </w:p>
    <w:p>
      <w:r>
        <w:t>I</w:t>
      </w:r>
    </w:p>
    <w:p>
      <w:r>
        <w:t>Lĩnh vực Bảo trợ xã hội</w:t>
      </w:r>
    </w:p>
    <w:p>
      <w:r>
        <w:t>1</w:t>
      </w:r>
    </w:p>
    <w:p>
      <w:r>
        <w:t>Thành lập cơ sở trợ giúp xã hội công lập thuộc Ủy ban nhân dân cấp tỉnh, cơ quan chuyên môn thuộc Ủy ban nhân dân cấp tỉnh. Mã số TTHC: 2.000216.000.00.00.H10</w:t>
      </w:r>
    </w:p>
    <w:p>
      <w:r>
        <w:t>1</w:t>
      </w:r>
    </w:p>
    <w:p>
      <w:r>
        <w:t>Bước 1</w:t>
      </w:r>
    </w:p>
    <w:p>
      <w:r>
        <w:t>Chuyển đến phòng chuyên môn</w:t>
      </w:r>
    </w:p>
    <w:p>
      <w:r>
        <w:t>Bộ phận tiếp nhận hồ sơ Sở Nội vụ tại Trung tâm PVHCC tỉnh</w:t>
      </w:r>
    </w:p>
    <w:p>
      <w:r>
        <w:t>0,5 ngày làm việc</w:t>
      </w:r>
    </w:p>
    <w:p>
      <w:r>
        <w:t>Văn phòng UBND tỉnh</w:t>
      </w:r>
    </w:p>
    <w:p>
      <w:r>
        <w:t>UBND tỉnh</w:t>
      </w:r>
    </w:p>
    <w:p>
      <w:r>
        <w:t>Bộ phận tiếp nhận hồ sơ Sở Nội vụ tại Trung tâm PVHCC tỉnh kiểm tra hồ sơ, chuyển phòng chuyên môn thẩm định (Phòng CCVC&amp;TCBM), trình Lãnh đạo Sở ký, trình Chủ tịch UBND tỉnh xem xét, quyết định; chuyển kết quả cho Bộ phận trả kết quả TTPVHCC trả cho cơ quan, tổ chức.</w:t>
      </w:r>
    </w:p>
    <w:p>
      <w:r>
        <w:t>Không</w:t>
      </w:r>
    </w:p>
    <w:p>
      <w:r>
        <w:t>2</w:t>
      </w:r>
    </w:p>
    <w:p>
      <w:r>
        <w:t>Bước 2</w:t>
      </w:r>
    </w:p>
    <w:p>
      <w:r>
        <w:t>Thẩm định hồ sơ</w:t>
      </w:r>
    </w:p>
    <w:p>
      <w:r>
        <w:t>Lãnh đạo phòng chuyên môn (Phòng CCVC&amp;TCBM)</w:t>
      </w:r>
    </w:p>
    <w:p>
      <w:r>
        <w:t>12,5 ngày làm việc</w:t>
      </w:r>
    </w:p>
    <w:p>
      <w:r>
        <w:t>3</w:t>
      </w:r>
    </w:p>
    <w:p>
      <w:r>
        <w:t>Bước 3</w:t>
      </w:r>
    </w:p>
    <w:p>
      <w:r>
        <w:t>Ký, trình Chủ tịch UBND tỉnh</w:t>
      </w:r>
    </w:p>
    <w:p>
      <w:r>
        <w:t>Lãnh đạo Sở Nội vụ</w:t>
      </w:r>
    </w:p>
    <w:p>
      <w:r>
        <w:t>02 ngày làm việc</w:t>
      </w:r>
    </w:p>
    <w:p>
      <w:r>
        <w:t>4</w:t>
      </w:r>
    </w:p>
    <w:p>
      <w:r>
        <w:t>Bước 4</w:t>
      </w:r>
    </w:p>
    <w:p>
      <w:r>
        <w:t>Ký ban hành Quyết định</w:t>
      </w:r>
    </w:p>
    <w:p>
      <w:r>
        <w:t>Chủ tịch UBND tỉnh</w:t>
      </w:r>
    </w:p>
    <w:p>
      <w:r>
        <w:t>19,5 ngày làm việc</w:t>
      </w:r>
    </w:p>
    <w:p>
      <w:r>
        <w:t>5</w:t>
      </w:r>
    </w:p>
    <w:p>
      <w:r>
        <w:t>Bước 5</w:t>
      </w:r>
    </w:p>
    <w:p>
      <w:r>
        <w:t>Trả kết quả</w:t>
      </w:r>
    </w:p>
    <w:p>
      <w:r>
        <w:t>Bộ phận trả kết quả TTPVHCC</w:t>
      </w:r>
    </w:p>
    <w:p>
      <w:r>
        <w:t>0,5 ngày làm việc</w:t>
      </w:r>
    </w:p>
    <w:p>
      <w:r>
        <w:t>Tổng cộng</w:t>
      </w:r>
    </w:p>
    <w:p>
      <w:r>
        <w:t>35 ngày làm việc</w:t>
      </w:r>
    </w:p>
    <w:p>
      <w:r>
        <w:t>2</w:t>
      </w:r>
    </w:p>
    <w:p>
      <w:r>
        <w:t>Tổ chức lại, giải thể cơ sở trợ giúp xã hội công lập thuộc Ủy ban nhân dân cấp tỉnh, cơ quan chuyên môn thuộc Ủy ban nhân dân cấp tỉnh. Mã số TTHC: 2.000144.000.00.00.H10</w:t>
      </w:r>
    </w:p>
    <w:p>
      <w:r>
        <w:t>1</w:t>
      </w:r>
    </w:p>
    <w:p>
      <w:r>
        <w:t>Bước 1</w:t>
      </w:r>
    </w:p>
    <w:p>
      <w:r>
        <w:t>Chuyển đến phòng chuyên môn</w:t>
      </w:r>
    </w:p>
    <w:p>
      <w:r>
        <w:t>Bộ phận tiếp nhận hồ sơ Sở Nội vụ tại Trung tâm PVHCC tỉnh</w:t>
      </w:r>
    </w:p>
    <w:p>
      <w:r>
        <w:t>0,5 ngày làm việc</w:t>
      </w:r>
    </w:p>
    <w:p>
      <w:r>
        <w:t>Văn phòng UBND tỉnh</w:t>
      </w:r>
    </w:p>
    <w:p>
      <w:r>
        <w:t>UBND tỉnh</w:t>
      </w:r>
    </w:p>
    <w:p>
      <w:r>
        <w:t>Bộ phận tiếp nhận hồ sơ Sở Nội vụ tại Trung tâm PVHCC tỉnh kiểm tra hồ sơ chuyển phòng chuyên môn (Phòng CCVC&amp;TCBM), thẩm định, trình Lãnh đạo Sở ký, trình Chủ tịch UBND tỉnh xem xét, quyết định; chuyển kết quả cho Bộ phận trả kết quả TTPVHCC trả cho cơ quan, tổ chức.</w:t>
      </w:r>
    </w:p>
    <w:p>
      <w:r>
        <w:t>Không</w:t>
      </w:r>
    </w:p>
    <w:p>
      <w:r>
        <w:t>2</w:t>
      </w:r>
    </w:p>
    <w:p>
      <w:r>
        <w:t>Bước 2</w:t>
      </w:r>
    </w:p>
    <w:p>
      <w:r>
        <w:t>Thẩm định hồ sơ</w:t>
      </w:r>
    </w:p>
    <w:p>
      <w:r>
        <w:t>Lãnh đạo phòng chuyên môn (Phòng CCVC&amp;TCBM)</w:t>
      </w:r>
    </w:p>
    <w:p>
      <w:r>
        <w:t>12,5 ngày làm việc</w:t>
      </w:r>
    </w:p>
    <w:p>
      <w:r>
        <w:t>3</w:t>
      </w:r>
    </w:p>
    <w:p>
      <w:r>
        <w:t>Bước 3</w:t>
      </w:r>
    </w:p>
    <w:p>
      <w:r>
        <w:t>Ký, trình Chủ tịch UBND tỉnh</w:t>
      </w:r>
    </w:p>
    <w:p>
      <w:r>
        <w:t>Lãnh đạo Sở Nội vụ</w:t>
      </w:r>
    </w:p>
    <w:p>
      <w:r>
        <w:t>02 ngày làm việc</w:t>
      </w:r>
    </w:p>
    <w:p>
      <w:r>
        <w:t>4</w:t>
      </w:r>
    </w:p>
    <w:p>
      <w:r>
        <w:t>Bước 4</w:t>
      </w:r>
    </w:p>
    <w:p>
      <w:r>
        <w:t>Ký ban hành Quyết định</w:t>
      </w:r>
    </w:p>
    <w:p>
      <w:r>
        <w:t>Chủ tịch UBND tỉnh</w:t>
      </w:r>
    </w:p>
    <w:p>
      <w:r>
        <w:t>19,5 ngày làm việc</w:t>
      </w:r>
    </w:p>
    <w:p>
      <w:r>
        <w:t>5</w:t>
      </w:r>
    </w:p>
    <w:p>
      <w:r>
        <w:t>Bước 5</w:t>
      </w:r>
    </w:p>
    <w:p>
      <w:r>
        <w:t>Trả kết quả</w:t>
      </w:r>
    </w:p>
    <w:p>
      <w:r>
        <w:t>Bộ phận trả kết quả TTPVHCC</w:t>
      </w:r>
    </w:p>
    <w:p>
      <w:r>
        <w:t>0,5 ngày làm việc</w:t>
      </w:r>
    </w:p>
    <w:p>
      <w:r>
        <w:t>Tổng cộng</w:t>
      </w:r>
    </w:p>
    <w:p>
      <w:r>
        <w:t>35 ngày   làm việc</w:t>
      </w:r>
    </w:p>
    <w:p>
      <w:r>
        <w:t>B. THỦ TỤC HÀNH CHÍNH CẤP TỈNH HOẶC CẤP HUYỆN ĐƯỢC TIẾP NHẬN VÀ TRẢ KẾT QUẢ TẠI TRUNG TÂM PHỤC VỤ HÀNH CHÍNH CÔNG TỈNH HOẶC CƠ QUAN BẢO HIỂM XÃ HỘI</w:t>
      </w:r>
    </w:p>
    <w:p>
      <w:r>
        <w:t>STT</w:t>
      </w:r>
    </w:p>
    <w:p>
      <w:r>
        <w:t>CÁC BƯỚC</w:t>
      </w:r>
    </w:p>
    <w:p>
      <w:r>
        <w:t>TRÌNH TỰ THỰC HIỆN</w:t>
      </w:r>
    </w:p>
    <w:p>
      <w:r>
        <w:t>BỘ PHẬN, CÁN BỘ, CÔNG CHỨC, VIÊN CHỨC GIẢI QUYẾT HỒ SƠ</w:t>
      </w:r>
    </w:p>
    <w:p>
      <w:r>
        <w:t>THỜI   GIAN TIẾP NHẬN VÀ GIẢI QUYẾT HỒ SƠ (Ngày làm việc)</w:t>
      </w:r>
    </w:p>
    <w:p>
      <w:r>
        <w:t>CƠ QUAN PHỐI HỢP (nếu có)</w:t>
      </w:r>
    </w:p>
    <w:p>
      <w:r>
        <w:t>TRÌNH CÁC CẤP CÓ THẨM QUYỀN CAO HƠN (nếu có)</w:t>
      </w:r>
    </w:p>
    <w:p>
      <w:r>
        <w:t>MÔ TẢ QUY TRÌNH</w:t>
      </w:r>
    </w:p>
    <w:p>
      <w:r>
        <w:t>LỆ   PHÍ</w:t>
      </w:r>
    </w:p>
    <w:p>
      <w:r>
        <w:t>I</w:t>
      </w:r>
    </w:p>
    <w:p>
      <w:r>
        <w:t>Lĩnh vực Việc làm</w:t>
      </w:r>
    </w:p>
    <w:p>
      <w:r>
        <w:t>1</w:t>
      </w:r>
    </w:p>
    <w:p>
      <w:r>
        <w:t>Tham gia bảo hiểm thất nghiệp. Mã TTHC: 2.000888.000.00.00.H10</w:t>
      </w:r>
    </w:p>
    <w:p>
      <w:r>
        <w:t>1</w:t>
      </w:r>
    </w:p>
    <w:p>
      <w:r>
        <w:t>Bước 1</w:t>
      </w:r>
    </w:p>
    <w:p>
      <w:r>
        <w:t>Chuyển đến phòng chuyên môn</w:t>
      </w:r>
    </w:p>
    <w:p>
      <w:r>
        <w:t>Bộ phận tiếp nhận hồ sơ của cơ quan bảo hiểm xã hội cấp tỉnh hoặc cấp huyện hoặc tại TTPVHCC</w:t>
      </w:r>
    </w:p>
    <w:p>
      <w:r>
        <w:t>0,5 ngày làm việc</w:t>
      </w:r>
    </w:p>
    <w:p>
      <w:r>
        <w:t>Không</w:t>
      </w:r>
    </w:p>
    <w:p>
      <w:r>
        <w:t>Không</w:t>
      </w:r>
    </w:p>
    <w:p>
      <w:r>
        <w:t>Bộ phận tiếp nhận hồ sơ của cơ quan bảo hiểm xã hội cấp tỉnh hoặc cấp huyện, hoặc tại TTPVHCC tỉnh chuyển hồ sơ đến phòng chuyên môn thẩm định, trình Lãnh đạo Cơ quan Bảo hiểm xã hội ký quyết định; chuyển kết quả cho Bộ phận trả kết quả trả cho đối tượng.</w:t>
      </w:r>
    </w:p>
    <w:p>
      <w:r>
        <w:t>Không</w:t>
      </w:r>
    </w:p>
    <w:p>
      <w:r>
        <w:t>2</w:t>
      </w:r>
    </w:p>
    <w:p>
      <w:r>
        <w:t>Bước 2</w:t>
      </w:r>
    </w:p>
    <w:p>
      <w:r>
        <w:t>Thẩm định hồ sơ</w:t>
      </w:r>
    </w:p>
    <w:p>
      <w:r>
        <w:t>Lãnh đạo phòng chuyên môn</w:t>
      </w:r>
    </w:p>
    <w:p>
      <w:r>
        <w:t>03 ngày làm việc</w:t>
      </w:r>
    </w:p>
    <w:p>
      <w:r>
        <w:t>3</w:t>
      </w:r>
    </w:p>
    <w:p>
      <w:r>
        <w:t>Bước 3</w:t>
      </w:r>
    </w:p>
    <w:p>
      <w:r>
        <w:t>Ra Quyết định</w:t>
      </w:r>
    </w:p>
    <w:p>
      <w:r>
        <w:t>Lãnh đạo Cơ quan Bảo hiểm xã hội</w:t>
      </w:r>
    </w:p>
    <w:p>
      <w:r>
        <w:t>01 ngày làm việc</w:t>
      </w:r>
    </w:p>
    <w:p>
      <w:r>
        <w:t>4</w:t>
      </w:r>
    </w:p>
    <w:p>
      <w:r>
        <w:t>Bước 4</w:t>
      </w:r>
    </w:p>
    <w:p>
      <w:r>
        <w:t>Trả kết quả</w:t>
      </w:r>
    </w:p>
    <w:p>
      <w:r>
        <w:t>Bộ phận trả kết quả cơ quan bảo hiểm xã hội cấp tỉnh hoặc cấp huyện hoặc Bộ phận trả kết quả TTPVHCC tỉnh</w:t>
      </w:r>
    </w:p>
    <w:p>
      <w:r>
        <w:t>0,5 ngày làm việc</w:t>
      </w:r>
    </w:p>
    <w:p>
      <w:r>
        <w:t>Tổng cộng</w:t>
      </w:r>
    </w:p>
    <w:p>
      <w:r>
        <w:t>05 ngày   làm việc</w:t>
      </w:r>
    </w:p>
    <w:p>
      <w:r>
        <w:t>II</w:t>
      </w:r>
    </w:p>
    <w:p>
      <w:r>
        <w:t>Lĩnh vực An toàn vệ sinh lao động</w:t>
      </w:r>
    </w:p>
    <w:p>
      <w:r>
        <w:t>1</w:t>
      </w:r>
    </w:p>
    <w:p>
      <w:r>
        <w:t>Giải quyết chế độ bảo hiểm tai nạn lao động, bệnh nghề nghiệp của người lao động giao kết hợp đồng lao động với nhiều người sử dụng lao động, gồm: Chi phí giám định thương tật, bệnh tật; trợ cấp hằng tháng hoặc một lần; trợ cấp phục vụ; hỗ trợ phương tiện trợ giúp sinh hoạt, dụng cụ chỉnh hình; dưỡng sức, phục hồi sức khỏe; trợ cấp khi người lao động chết do tai nạn lao động; đóng bảo hiểm y tế cho người nghỉ việc hưởng trợ cấp bảo hiểm tai nạn lao động, bệnh nghề nghiệp hằng tháng. Mã TTHC: 2.002340.000.00.00.H10.</w:t>
      </w:r>
    </w:p>
    <w:p>
      <w:r>
        <w:t>1</w:t>
      </w:r>
    </w:p>
    <w:p>
      <w:r>
        <w:t>Bước 1</w:t>
      </w:r>
    </w:p>
    <w:p>
      <w:r>
        <w:t>Chuyển đến phòng chuyên môn</w:t>
      </w:r>
    </w:p>
    <w:p>
      <w:r>
        <w:t>Bộ phận tiếp nhận hồ sơ của cơ quan bảo hiểm xã hội cấp tỉnh hoặc cấp huyện hoặc tại TTPVHCC tỉnh</w:t>
      </w:r>
    </w:p>
    <w:p>
      <w:r>
        <w:t>0,5 ngày làm việc</w:t>
      </w:r>
    </w:p>
    <w:p>
      <w:r>
        <w:t>Không</w:t>
      </w:r>
    </w:p>
    <w:p>
      <w:r>
        <w:t>Không</w:t>
      </w:r>
    </w:p>
    <w:p>
      <w:r>
        <w:t>Bộ phận tiếp nhận hồ sơ cơ quan bảo hiểm xã hội cấp tỉnh hoặc cấp huyện hoặc tại TTPVHCC tỉnh chuyển hồ sơ đến phòng chuyên môn thẩm định, trình Lãnh đạo Cơ quan Bảo hiểm xã hội ký quyết định; chuyển kết quả cho Bộ phận trả kết quả trả cho đối tượng.</w:t>
      </w:r>
    </w:p>
    <w:p>
      <w:r>
        <w:t>Không</w:t>
      </w:r>
    </w:p>
    <w:p>
      <w:r>
        <w:t>2</w:t>
      </w:r>
    </w:p>
    <w:p>
      <w:r>
        <w:t>Bước 2</w:t>
      </w:r>
    </w:p>
    <w:p>
      <w:r>
        <w:t>Thẩm định hồ sơ</w:t>
      </w:r>
    </w:p>
    <w:p>
      <w:r>
        <w:t>Lãnh đạo phòng chuyên môn</w:t>
      </w:r>
    </w:p>
    <w:p>
      <w:r>
        <w:t>04 ngày làm việc</w:t>
      </w:r>
    </w:p>
    <w:p>
      <w:r>
        <w:t>3</w:t>
      </w:r>
    </w:p>
    <w:p>
      <w:r>
        <w:t>Bước 3</w:t>
      </w:r>
    </w:p>
    <w:p>
      <w:r>
        <w:t>Ra Quyết định</w:t>
      </w:r>
    </w:p>
    <w:p>
      <w:r>
        <w:t>Lãnh đạo Cơ quan Bảo hiểm xã hội</w:t>
      </w:r>
    </w:p>
    <w:p>
      <w:r>
        <w:t>01 ngày làm việc</w:t>
      </w:r>
    </w:p>
    <w:p>
      <w:r>
        <w:t>4</w:t>
      </w:r>
    </w:p>
    <w:p>
      <w:r>
        <w:t>Bước 4</w:t>
      </w:r>
    </w:p>
    <w:p>
      <w:r>
        <w:t>Trả kết quả</w:t>
      </w:r>
    </w:p>
    <w:p>
      <w:r>
        <w:t>Bộ phận trả kết quả cơ quan bảo hiểm xã hội cấp tỉnh hoặc cấp huyện hoặc Bộ phận trả kết quả TTPVHCC tỉnh</w:t>
      </w:r>
    </w:p>
    <w:p>
      <w:r>
        <w:t>0,5 ngày làm việc</w:t>
      </w:r>
    </w:p>
    <w:p>
      <w:r>
        <w:t>Tổng cộng</w:t>
      </w:r>
    </w:p>
    <w:p>
      <w:r>
        <w:t>06 ngày làm việc</w:t>
      </w:r>
    </w:p>
    <w:p>
      <w:r>
        <w:t>2. Giải quyết chế độ cho người lao động phát hiện bị bệnh nghề nghiệp khi đã nghỉ hưu hoặc không còn làm việc trong các nghề, công việc có nguy cơ bị bệnh nghề nghiệp, gồm: Chi phí giám định thương tật, bệnh tật; trợ cấp một lần hoặc hằng tháng; trợ cấp phục vụ; hỗ trợ phương tiện trợ giúp sinh hoạt, dụng cụ chỉnh hình; dưỡng sức, phục hồi sức khỏe; trợ cấp khi người lao động chết do bệnh nghề nghiệp; đóng bảo hiểm y tế cho người nghỉ việc hưởng trợ cấp bảo hiểm bệnh nghề nghiệp hằng tháng. Mã TTHC: 2.002342.000.00.00.H10</w:t>
      </w:r>
    </w:p>
    <w:p>
      <w:r>
        <w:t>1</w:t>
      </w:r>
    </w:p>
    <w:p>
      <w:r>
        <w:t>Bước 1</w:t>
      </w:r>
    </w:p>
    <w:p>
      <w:r>
        <w:t>Chuyển đến phòng chuyên môn</w:t>
      </w:r>
    </w:p>
    <w:p>
      <w:r>
        <w:t>Bộ phận tiếp nhận hồ sơ của cơ quan bảo hiểm xã hội cấp tỉnh hoặc cấp huyện hoặc tại TTPVHCC tỉnh</w:t>
      </w:r>
    </w:p>
    <w:p>
      <w:r>
        <w:t>0,5 ngày làm việc</w:t>
      </w:r>
    </w:p>
    <w:p>
      <w:r>
        <w:t>Không</w:t>
      </w:r>
    </w:p>
    <w:p>
      <w:r>
        <w:t>Không</w:t>
      </w:r>
    </w:p>
    <w:p>
      <w:r>
        <w:t>Bộ phận tiếp nhận hồ sơ cơ quan bảo hiểm xã hội cấp tỉnh hoặc cấp huyện hoặc tại TTPVHCC tỉnh chuyển hồ sơ đến phòng chuyên môn thẩm định, trình Lãnh đạo Cơ quan Bảo hiểm xã hội ký quyết định; chuyển kết quả cho Bộ phận trả kết quả trả cho đối tượng.</w:t>
      </w:r>
    </w:p>
    <w:p>
      <w:r>
        <w:t>Không</w:t>
      </w:r>
    </w:p>
    <w:p>
      <w:r>
        <w:t>2</w:t>
      </w:r>
    </w:p>
    <w:p>
      <w:r>
        <w:t>Bước 2</w:t>
      </w:r>
    </w:p>
    <w:p>
      <w:r>
        <w:t>Thẩm định hồ sơ</w:t>
      </w:r>
    </w:p>
    <w:p>
      <w:r>
        <w:t>Lãnh đạo phòng chuyên môn</w:t>
      </w:r>
    </w:p>
    <w:p>
      <w:r>
        <w:t>04 ngày làm việc</w:t>
      </w:r>
    </w:p>
    <w:p>
      <w:r>
        <w:t>3</w:t>
      </w:r>
    </w:p>
    <w:p>
      <w:r>
        <w:t>Bước 3</w:t>
      </w:r>
    </w:p>
    <w:p>
      <w:r>
        <w:t>Ra Quyết định</w:t>
      </w:r>
    </w:p>
    <w:p>
      <w:r>
        <w:t>Lãnh đạo Cơ quan Bảo hiểm xã hội</w:t>
      </w:r>
    </w:p>
    <w:p>
      <w:r>
        <w:t>01 ngày làm việc</w:t>
      </w:r>
    </w:p>
    <w:p>
      <w:r>
        <w:t>4</w:t>
      </w:r>
    </w:p>
    <w:p>
      <w:r>
        <w:t>Bước 4</w:t>
      </w:r>
    </w:p>
    <w:p>
      <w:r>
        <w:t>Trả kết quả</w:t>
      </w:r>
    </w:p>
    <w:p>
      <w:r>
        <w:t>Bộ phận trả kết quả cơ quan bảo hiểm xã hội cấp tỉnh hoặc cấp huyện hoặc Bộ phận trả kết quả TTPVHCC tỉnh</w:t>
      </w:r>
    </w:p>
    <w:p>
      <w:r>
        <w:t>0,5 ngày làm việc</w:t>
      </w:r>
    </w:p>
    <w:p>
      <w:r>
        <w:t>Tổng cộng</w:t>
      </w:r>
    </w:p>
    <w:p>
      <w:r>
        <w:t>06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