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1739/QĐ-BCT năm 2025 về Kế hoạch triển khai thi hành Nghị định về phân quyền, phân cấp và phân định thẩm quyền trong lĩnh vực công nghiệp và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1739/QĐ-BCT</w:t>
      </w:r>
    </w:p>
    <w:p>
      <w:r>
        <w:t>Hà Nội, ngày 18 tháng 6 năm 2025</w:t>
      </w:r>
    </w:p>
    <w:p>
      <w:r>
        <w:t>QUYẾT ĐỊNH</w:t>
      </w:r>
    </w:p>
    <w:p>
      <w:r>
        <w:t>BAN HÀNH KẾ HOẠCH TRIỂN KHAI THI HÀNH NGHỊ ĐỊNH VỀ PHÂN QUYỀN, PHÂN CẤP VÀ PHÂN ĐỊNH THẨM QUYỀN TRONG LĨNH VỰC CÔNG NGHIỆP VÀ THƯƠNG MẠI</w:t>
      </w:r>
    </w:p>
    <w:p>
      <w:r>
        <w:t>BỘ TRƯỞNG BỘ CÔNG THƯƠNG</w:t>
      </w:r>
    </w:p>
    <w:p>
      <w:r>
        <w:t>Căn cứ Luật Tổ chức Chính phủ ngày 18 tháng 02 năm 2025; Luật Tổ chức chính quyền địa phương ngày 19 tháng 02 năm 2025;</w:t>
      </w:r>
    </w:p>
    <w:p>
      <w:r>
        <w:t>Căn cứ Luật Ban hành văn bản quy phạm pháp luật ngày 19 tháng 02 năm 2025;</w:t>
      </w:r>
    </w:p>
    <w:p>
      <w:r>
        <w:t>Căn cứ Nghị định số 80/2025/NĐ-CP ngày 01 tháng 4 năm 2025 của Chính phủ về tổ chức thi hành văn bản quy phạm pháp luật;</w:t>
      </w:r>
    </w:p>
    <w:p>
      <w:r>
        <w:t>Căn cứ Nghị định số 146/2025/NĐ-CP ngày 12 tháng 6 năm 2025 của Chính phủ về phân quyền, phân cấp trong lĩnh vực công nghiệp và thương mại;</w:t>
      </w:r>
    </w:p>
    <w:p>
      <w:r>
        <w:t>Căn cứ Nghị định số 139/2025/NĐ-CP ngày 12 tháng 6 năm 2025 của Chính phủ về phân định thẩm quyền của chính quyền địa phương 02 cấp trong lĩnh vực quản lý nhà nước của Bộ Công Thương;</w:t>
      </w:r>
    </w:p>
    <w:p>
      <w:r>
        <w:t>Căn cứ Kế hoạch số 447/KH-CP ngày 17 tháng 5 năm 2025 của Chính phủ về việc xây dựng các nghị định phân cấp, phân quyền, phân định thẩm quyền gắn với mô hình tổ chức chính quyền địa phương 02 cặp (gọi tắt là Kế hoạch số 447);</w:t>
      </w:r>
    </w:p>
    <w:p>
      <w:r>
        <w:t>Căn cứ Kết luận số 155-KL/TW ngày 17 tháng 5 năm 2025 của Bộ Chính trị, Ban Bí thư về một số nhiệm vụ trọng tâm thực hiện về sắp xếp tổ chức bộ máy và đơn vị hành chính từ nay đến 30/6/2025 (gọi tắt là Kết luận số 155);</w:t>
      </w:r>
    </w:p>
    <w:p>
      <w:r>
        <w:t>Căn cứ Kết luận 157-KL/TW ngày 25 tháng 5 năm 2025 của Bộ Chính trị về triển khai thực hiện các Nghị quyết, Kết luận của Trung ương, Bộ Chính trị về sắp xếp tổ chức bộ máy và đơn vị hành chính (gọi tắt là Kết luận số 157);</w:t>
      </w:r>
    </w:p>
    <w:p>
      <w:r>
        <w:t>Căn cứ Kết luận số 160-KL/TW ngày 31 tháng 5 năm 2025 của Bộ Chính trị, Ban Bí thư về thực hiện nhiệm vụ sắp xếp tổ chức bộ máy và đơn vị hành chính, bảo đảm tiến độ, yêu cầu theo các nghị quyết, kết luận của trung ương, Bộ Chính trị, Ban Bí thư (gọi tắt là Kết luận số 160);</w:t>
      </w:r>
    </w:p>
    <w:p>
      <w:r>
        <w:t>Căn cứ Công văn số 51-CV/BCĐ (ngày 27/5/2025) về việc khẩn trương triển khai, hoàn thành nhiệm vụ theo Kết luận của Bộ Chính trị, Ban Bí thư (gọi tắt là Công văn số 51);</w:t>
      </w:r>
    </w:p>
    <w:p>
      <w:r>
        <w:t>Theo đề nghị của Vụ trưởng Vụ Pháp chế.</w:t>
      </w:r>
    </w:p>
    <w:p>
      <w:r>
        <w:t>QUYẾT ĐỊNH:</w:t>
      </w:r>
    </w:p>
    <w:p>
      <w:r>
        <w:t>Điều 1.  Ban hành kèm theo Quyết định này Kế hoạch triển khai thi hành Nghị định số 146/2025/NĐ-CP ngày 12 tháng 6 năm 2026 của Chính phủ về phân quyền, phân cấp trong lĩnh vực công nghiệp và thương mại và Nghị định số 139/2025/NĐ-CP ngày 12 tháng 6 năm 2026 của Chính phủ về phân định thẩm quyền của chính quyền địa phương 02 cấp trong lĩnh vực quản lý nhà nước của Bộ Công Thương.</w:t>
      </w:r>
    </w:p>
    <w:p>
      <w:r>
        <w:t>Điều 2.  Quyết định này có hiệu Lực thi hành kể từ ngày ký ban hành.</w:t>
      </w:r>
    </w:p>
    <w:p>
      <w:r>
        <w:t>Điều 3.  Thủ trưởng các đơn vị thuộc Bộ và các cơ quan, tổ chức có liên quan chịu trách nhiệm thi hành Quyết định này./.</w:t>
      </w:r>
    </w:p>
    <w:p>
      <w:r>
        <w:t>Nơi nhận:</w:t>
      </w:r>
    </w:p>
    <w:p>
      <w:r>
        <w:t>- Bộ trưởng;</w:t>
      </w:r>
    </w:p>
    <w:p>
      <w:r>
        <w:t>- Các Thứ trưởng;</w:t>
      </w:r>
    </w:p>
    <w:p>
      <w:r>
        <w:t>- Các đơn vị thuộc Bộ;</w:t>
      </w:r>
    </w:p>
    <w:p>
      <w:r>
        <w:t>- Lưu: VT, PC.</w:t>
      </w:r>
    </w:p>
    <w:p>
      <w:r>
        <w:t>KT. BỘ TRƯỞNG</w:t>
      </w:r>
    </w:p>
    <w:p>
      <w:r>
        <w:t>THỨ TRƯỞNG</w:t>
      </w:r>
    </w:p>
    <w:p>
      <w:r>
        <w:t>Nguyễn Sinh Nhật Tân</w:t>
      </w:r>
    </w:p>
    <w:p>
      <w:r>
        <w:t>KẾ HOẠCH TRIỂN KHAI THI HÀNH</w:t>
      </w:r>
    </w:p>
    <w:p>
      <w:r>
        <w:t>(Kèm theo Quyết định số 1739/QĐ-BCT ngày 18 tháng 6 năm 2025)</w:t>
      </w:r>
    </w:p>
    <w:p>
      <w:r>
        <w:t>Nghị định số 146/2025/NĐ-CP ngày 12 tháng 6 năm 2026 của Chính phủ về phân quyền, phân cấp trong lĩnh vực công nghiệp và thương mại, có hiệu lực thi hành từ ngày 01 tháng 7 năm 2025.</w:t>
      </w:r>
    </w:p>
    <w:p>
      <w:r>
        <w:t>Nghị định số 139/2025/NĐ-CP ngày 12 tháng 6 năm 2026 của Chính phủ về phân định thẩm quyền của chính quyền địa phương 02 cấp trong lĩnh vực quản lý nhà nước của Bộ Công Thương, có hiệu lực thi hành từ ngày 01 tháng 7 năm 2025.</w:t>
      </w:r>
    </w:p>
    <w:p>
      <w:r>
        <w:t>Để thực hiện Nghị định số 146/2025/NĐ-CP ngày 12 tháng 6 năm 2026 của Chính phủ về phân quyền, phân cấp trong lĩnh vực công nghiệp và thương mại và Nghị định số 139/2025/NĐ-CP ngày 12 tháng 6 năm 2026 của Chính phủ về phân định thẩm quyền của chính quyền địa phương 02 cấp trong lĩnh vực quản lý nhà nước của Bộ Công Thương (gọi tắt là 02 Nghị định) một cách kịp thời, đồng bộ, thống nhất và hiệu quả, Bộ trưởng Bộ Công Thương ban hành Kế hoạch triển khai thi hành Nghị định về phân quyền, phân cấp và phân định thẩm quyền trong lĩnh vực công nghiệp và thương mại với các nội dung như sau:</w:t>
      </w:r>
    </w:p>
    <w:p>
      <w:r>
        <w:t>I. MỤC ĐÍCH, YÊU CẦU</w:t>
      </w:r>
    </w:p>
    <w:p>
      <w:r>
        <w:t>1. Mục đích</w:t>
      </w:r>
    </w:p>
    <w:p>
      <w:r>
        <w:t>a) Bảo đảm sự chỉ đạo thống nhất của Bộ Chính trị, Ban Bí thư, Chính phủ, Thủ tướng Chính phủ về nguyên tắc phân cấp, phân quyền và phân định thẩm quyền khi vận hành mô hình tổ chức chính quyền địa phương 02 cấp, bảo đảm thực hiện phương châm:  "Địa phương làm, địa phương quyết, địa phương chịu trách nhiệm”.</w:t>
      </w:r>
    </w:p>
    <w:p>
      <w:r>
        <w:t>b) Kịp thời triển khai các văn bản quy phạm pháp luật về tổ chức chính quyền địa phương 02 cấp; phân cấp, phân quyền và phân định thẩm quyền. Đồng thời trang bị kiến thức, nghiệp vụ cho cán bộ, công chức, đặc biệt là cán bộ, công chức cấp tỉnh, cấp xã (mới) sau sắp xếp về những vấn đề cơ bản vận hành của chính quyền địa phương 02 cấp và tiếp nhận thẩm quyền, phân định chức năng, nhiệm vụ, phân cấp, phân quyền từ trung ương xuống địa phương.</w:t>
      </w:r>
    </w:p>
    <w:p>
      <w:r>
        <w:t>c) Kịp thời hướng dẫn, giải quyết những vướng mắc, khó khăn, kiến nghị, đề xuất những vấn đề từ thực tiễn của địa phương, bảo đảm hoạt động thống nhất, liên tục, thông suốt, không bị gián đoạn và hiệu quả khi tổ chức mô hình chính quyền địa phương 02 cấp.</w:t>
      </w:r>
    </w:p>
    <w:p>
      <w:r>
        <w:t>d) Xác định cụ thể các nội dung công việc, thời hạn, tiến độ hoàn thành và trách nhiệm của các cơ quan, tổ chức có liên quan trong việc tổ chức triển khai thi hành Nghị định, bảo đảm tính kịp thời, đồng bộ, thống nhất và hiệu quả;</w:t>
      </w:r>
    </w:p>
    <w:p>
      <w:r>
        <w:t>đ) Xác định trách nhiệm và cơ chế phối hợp đơn vị thuộc Bộ và các địa phương trong việc tiến hành các hoạt động triển khai thi hành 02 Nghị định trên phạm vi cả nước.</w:t>
      </w:r>
    </w:p>
    <w:p>
      <w:r>
        <w:t>2. Yêu cầu</w:t>
      </w:r>
    </w:p>
    <w:p>
      <w:r>
        <w:t>a) Bám sát sự lãnh đạo, chỉ đạo của Ban Chấp hành Trung ương, Bộ Chính trị, Ban Bí thư, Chính phủ, Thủ tướng Chính phủ trong triển khai thực hiện Kế hoạch số 447, Kết luận số 155, Kết luận số 157, Kết luận số 160, Công văn số 51;</w:t>
      </w:r>
    </w:p>
    <w:p>
      <w:r>
        <w:t>b) Nội dung công việc phải gắn với trách nhiệm và phát huy vai trò chủ động, tích cực của cơ quan quản lý nhà nước ở trung ương và địa phương, đảm bảo chất lượng, tiến độ hoàn thành công việc;</w:t>
      </w:r>
    </w:p>
    <w:p>
      <w:r>
        <w:t>c) Có lộ trình thực hiện cụ thể để các hoạt động được triển khai đồng bộ, thống nhất trên phạm vi cả nước;</w:t>
      </w:r>
    </w:p>
    <w:p>
      <w:r>
        <w:t>d) Thường xuyên, kịp thời đôn đốc, hướng dẫn tháo gỡ, giải quyết vướng mắc, khó khăn phát sinh trong quá trình tổ chức thực hiện để đảm bảo tiến độ, hiệu quả của việc triển khai thi hành 02 Nghị định.</w:t>
      </w:r>
    </w:p>
    <w:p>
      <w:r>
        <w:t>II. NỘI DUNG</w:t>
      </w:r>
    </w:p>
    <w:p>
      <w:r>
        <w:t>1. Biên soạn tài liệu, tập huấn chuyên sâu</w:t>
      </w:r>
    </w:p>
    <w:p>
      <w:r>
        <w:t>a) Biên soạn các chuyên đề báo cáo về phân cấp, phân quyền và phân định thẩm quyền thuộc phạm vi quản lý ngành, lĩnh vực khi thực hiện mô hình chính quyền địa phương 02 cấp.</w:t>
      </w:r>
    </w:p>
    <w:p>
      <w:r>
        <w:t>- Đơn vị chủ trì: Vụ Pháp chế (làm đầu mối tổng hợp tài liệu của các đơn vị) và các đơn vị có liên quan.</w:t>
      </w:r>
    </w:p>
    <w:p>
      <w:r>
        <w:t>- Đơn vị phối hợp: Các đơn vị có liên quan</w:t>
      </w:r>
    </w:p>
    <w:p>
      <w:r>
        <w:t>- Thời gian thực hiện: 20/6/2025.</w:t>
      </w:r>
    </w:p>
    <w:p>
      <w:r>
        <w:t>b) Biên soạn các biểu mẫu, quyết định hành chính, thủ tục hành chính thuộc phạm vi quản lý ngành, lĩnh vực để địa phương áp dụng thống nhất khi vận hành mô hình tổ chức chính quyền địa phương 02 cấp.</w:t>
      </w:r>
    </w:p>
    <w:p>
      <w:r>
        <w:t>- Đơn vị chủ trì: Văn phòng Bộ (làm đầu mối tổng hợp) và các đơn vị có thủ tục hành chính.</w:t>
      </w:r>
    </w:p>
    <w:p>
      <w:r>
        <w:t>- Đơn vị phối hợp: Các đơn vị có liên quan</w:t>
      </w:r>
    </w:p>
    <w:p>
      <w:r>
        <w:t>- Thời gian thực hiện: 20/6/2025.</w:t>
      </w:r>
    </w:p>
    <w:p>
      <w:r>
        <w:t>c) Tổ chức quán triệt, phổ biến, tập huấn chuyên sâu các nội dung của 02 Nghị định và các văn bản pháp luật có liên quan cho cán bộ, công chức của các sở, ban, ngành cấp tỉnh, cấp xã.</w:t>
      </w:r>
    </w:p>
    <w:p>
      <w:r>
        <w:t>- Đơn vị chủ trì: các đơn vị thuộc Bộ (theo chức năng, nhiệm vụ)</w:t>
      </w:r>
    </w:p>
    <w:p>
      <w:r>
        <w:t>- Đơn vị phối hợp: Các đơn vị có liên quan; Các sở, ban, ngành; Ủy ban nhân dân các tỉnh, xã và các cơ quan, tổ chức có liên quan tại địa phương.</w:t>
      </w:r>
    </w:p>
    <w:p>
      <w:r>
        <w:t>- Thời gian thực hiện: Tháng 6/2025 và các năm tiếp theo.</w:t>
      </w:r>
    </w:p>
    <w:p>
      <w:r>
        <w:t>2. Công bố thủ tục hành chính trong 02 Nghị định</w:t>
      </w:r>
    </w:p>
    <w:p>
      <w:r>
        <w:t>Xây dựng quyết định công bố thủ tục hành chính trong Nghị định số 146/2025/NĐ-CP ngày 12 tháng 6 năm 2026 của Chính phủ về phân quyền, phân cấp trong lĩnh vực công nghiệp và thương mại và Nghị định số 139/2025/NĐ-CP ngày 12 tháng 6 năm 2026 của Chính phủ về phân định thẩm quyền của chính quyền địa phương 02 cấp trong lĩnh vực quản lý nhà nước của Bộ Công Thương.</w:t>
      </w:r>
    </w:p>
    <w:p>
      <w:r>
        <w:t>- Phân công thực hiện:</w:t>
      </w:r>
    </w:p>
    <w:p>
      <w:r>
        <w:t>+ Vụ Pháp chế đôn đốc việc xây dựng dự thảo quyết định công bố của các đơn vị chức năng thuộc Bộ và tham mưu quyết định công bố thủ tục hành chính của Bộ Công Thương.</w:t>
      </w:r>
    </w:p>
    <w:p>
      <w:r>
        <w:t>+ Các đơn vị chức năng thuộc Bộ có trách nhiệm xây dựng nội dung công bố thủ tục hành chính thuộc phạm vi chức năng quản lý tại các Nghị định gửi Vụ Pháp chế tổng hợp.</w:t>
      </w:r>
    </w:p>
    <w:p>
      <w:r>
        <w:t>+ Văn phòng Bộ thẩm định dự thảo Quyết định công bố.</w:t>
      </w:r>
    </w:p>
    <w:p>
      <w:r>
        <w:t>+ Vụ Pháp chế tổng hợp trình Lãnh đạo Bộ ký ban hành.</w:t>
      </w:r>
    </w:p>
    <w:p>
      <w:r>
        <w:t>- Thời gian thực hiện: Trong ngày 19/6/2025.</w:t>
      </w:r>
    </w:p>
    <w:p>
      <w:r>
        <w:t>3. Tuyên truyền, phổ biến Nghị định</w:t>
      </w:r>
    </w:p>
    <w:p>
      <w:r>
        <w:t>Tổ chức tuyên truyền, phổ biến nội dung của 02 Nghị định bằng các hình thức đa dạng, phù hợp với điều kiện, tình hình thực tế; tổ chức thực hiện các chuyên mục, chương trình, tin, bài phổ biến 02 Nghị định và các văn bản pháp luật có liên quan trên các phương tiện thông tin đại chúng hoặc các hình thức khác theo quy định của pháp luật về phổ biến, giáo dục pháp luật.</w:t>
      </w:r>
    </w:p>
    <w:p>
      <w:r>
        <w:t>- Đơn vị chủ trì: Báo Công Thương, Tạp chí Công Thương mờ chuyên mục tuyên truyền, phổ biến nội dung phân quyền, phân cấp và phân định thẩm quyền trong lĩnh vực công nghiệp và thương mại.</w:t>
      </w:r>
    </w:p>
    <w:p>
      <w:r>
        <w:t>- Đơn vị phối hợp: Các cơ quan, tổ chức có liên quan.</w:t>
      </w:r>
    </w:p>
    <w:p>
      <w:r>
        <w:t>- Thời gian thực hiện: Tháng 6/2025 và các năm tiếp theo.</w:t>
      </w:r>
    </w:p>
    <w:p>
      <w:r>
        <w:t>4. Tổ chức rà soát văn bản pháp luật, văn bản chỉ đạo, hướng dẫn của Ban Chấp hành Trung ương, Bộ Chính trị, Ban Bí thư, Chính phủ, Thủ tướng Chính phủ</w:t>
      </w:r>
    </w:p>
    <w:p>
      <w:r>
        <w:t>Các đơn vị thuộc Bộ trong phạm vi chức năng, nhiệm vụ, quyền hạn và lĩnh vực mình quản lý tổ chức rà soát các văn bản quy phạm pháp luật hiện hành có liên quan; các văn bản chỉ đạo, hướng dẫn; đề xuất sửa đổi, bổ sung, thay thế, bãi bỏ hoặc ban hành mới các văn bản quy phạm pháp luật, các văn bản chỉ đạo, hướng dẫn có liên quan, bảo đảm tính thống nhất giữa các quy định của luật chuyên ngành và các văn bản có liên quan về phân cấp, phân quyền và phân định thẩm quyền trong lĩnh vực công nghiệp và thương mại.</w:t>
      </w:r>
    </w:p>
    <w:p>
      <w:r>
        <w:t>- Đơn vị chủ trì: các đơn vị thuộc Bộ (theo chức năng, nhiệm vụ)</w:t>
      </w:r>
    </w:p>
    <w:p>
      <w:r>
        <w:t>- Đơn vị phối hợp: Vụ Pháp chế, Văn phòng Bộ và các đơn vị thuộc Bộ có liên quan.</w:t>
      </w:r>
    </w:p>
    <w:p>
      <w:r>
        <w:t>- Thời gian thực hiện: Thường xuyên.</w:t>
      </w:r>
    </w:p>
    <w:p>
      <w:r>
        <w:t>5. Tiếp nhận, hướng dẫn và xử lý các vướng mắc liên quan đến 02 Nghị định</w:t>
      </w:r>
    </w:p>
    <w:p>
      <w:r>
        <w:t>- Đơn vị chủ trì: Tổ công tác theo Quyết định số 1456/QĐ-BCT ngày 26 tháng 5 năm 2025 về việc thành lập Tổ công tác của Bộ Công Thương thực hiện Kết luận số 155-KL/TW ngày 17 tháng 5 năm 2025 của Bộ Chính trị, Ban Bí thư (cho đến khi hết thời gian hoạt động) và các đơn vị thuộc Bộ (theo chức năng, nhiệm vụ)</w:t>
      </w:r>
    </w:p>
    <w:p>
      <w:r>
        <w:t>- Đơn vị phối hợp: Các đơn vị có liên quan.</w:t>
      </w:r>
    </w:p>
    <w:p>
      <w:r>
        <w:t>- Thời gian thực hiện: Thường xuyên.</w:t>
      </w:r>
    </w:p>
    <w:p>
      <w:r>
        <w:t>6. Xây dựng Thông tư về thực hiện phân cấp trong các lĩnh vực công nghiệp và thương mại</w:t>
      </w:r>
    </w:p>
    <w:p>
      <w:r>
        <w:t>- Đơn vị chủ trì: Văn phòng Bộ</w:t>
      </w:r>
    </w:p>
    <w:p>
      <w:r>
        <w:t>- Đơn vị phối hợp: Các đơn vị có liên quan.</w:t>
      </w:r>
    </w:p>
    <w:p>
      <w:r>
        <w:t>- Thời gian thực hiện: Năm 2025 và các năm tiếp theo.</w:t>
      </w:r>
    </w:p>
    <w:p>
      <w:r>
        <w:t>7. Kiểm tra, đôn đốc việc thực hiện 02 Nghị định</w:t>
      </w:r>
    </w:p>
    <w:p>
      <w:r>
        <w:t>- Đơn vị chủ trì: các đơn vị thuộc Bộ (theo chức năng, nhiệm vụ)</w:t>
      </w:r>
    </w:p>
    <w:p>
      <w:r>
        <w:t>- Đơn vị phối hợp: Các đơn vị có liên quan.</w:t>
      </w:r>
    </w:p>
    <w:p>
      <w:r>
        <w:t>- Thời gian thực hiện: Thường xuyên.</w:t>
      </w:r>
    </w:p>
    <w:p>
      <w:r>
        <w:t>8. Tổng kết 02 Nghị định</w:t>
      </w:r>
    </w:p>
    <w:p>
      <w:r>
        <w:t>- Đơn vị chủ trì: Vụ Pháp chế</w:t>
      </w:r>
    </w:p>
    <w:p>
      <w:r>
        <w:t>- Đơn vị phối hợp: Các đơn vị có liên quan.</w:t>
      </w:r>
    </w:p>
    <w:p>
      <w:r>
        <w:t>- Thời gian thực hiện: Năm 2027.</w:t>
      </w:r>
    </w:p>
    <w:p>
      <w:r>
        <w:t>III. TỔ CHỨC THỰC HIỆN</w:t>
      </w:r>
    </w:p>
    <w:p>
      <w:r>
        <w:t>1. Căn cứ chức năng, nhiệm vụ của đơn vị, Thủ trưởng trong phạm vi quản lý của mình chủ động, tích cực triển khai thực hiện Kế hoạch này theo nhiệm vụ được phân công, bảo đảm đúng tiến độ, chất lượng, hiệu quả, tiết kiệm, tránh hình thức, lãng phí.</w:t>
      </w:r>
    </w:p>
    <w:p>
      <w:r>
        <w:t>2. Căn cứ nội dung Kế hoạch này và tình hình thực tiễn, các đơn vị thuộc Bộ chủ động triển khai thực hiện.</w:t>
      </w:r>
    </w:p>
    <w:p>
      <w:r>
        <w:t>3. Vụ Pháp chế có trách nhiệm giúp Bộ trưởng theo dõi, đôn đốc các đơn vị trong việc triển khai thực hiện các nhiệm vụ được nêu trong Kế hoạch theo đúng tiến độ và tổng hợp, báo cáo Bộ trưởng kết quả thực hiện Kế hoạch này.</w:t>
      </w:r>
    </w:p>
    <w:p>
      <w:r>
        <w:t>4. Kinh phí thực hiện Kế hoạch này được bố trí từ ngân sách nhà nước và các nguồn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