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1715/QĐ-UBND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1715/QĐ-UBND</w:t>
      </w:r>
    </w:p>
    <w:p>
      <w:r>
        <w:t>Lạng Sơn, ngày 02 tháng 10 năm 2024</w:t>
      </w:r>
    </w:p>
    <w:p>
      <w:r>
        <w:t>QUYẾT ĐỊNH</w:t>
      </w:r>
    </w:p>
    <w:p>
      <w:r>
        <w:t>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2295/QĐ-BKHĐT ngày 26/9/2024 của Bộ trưởng Bộ Kế hoạch và Đầu tư công bố thủ tục hành chính ban hành mới lĩnh vực chuyển đổi công ty nhà nước được thành lập và hoạt động theo Luật Doanh nghiệp nhà nước thành công ty trách nhiệm hữu hạn một thành viên tổ chức và hoạt động theo quy định tại Luật Doanh nghiệp thuộc phạm vi chức năng quản lý của Bộ Kế hoạch và Đầu tư;</w:t>
      </w:r>
    </w:p>
    <w:p>
      <w:r>
        <w:t>Theo đề nghị của Giám đốc Sở Kế hoạch và Đầu tư tại Tờ trình số   122/TTr-SKHĐT ngày 30/9/2024.</w:t>
      </w:r>
    </w:p>
    <w:p>
      <w:r>
        <w:t>QUYẾT ĐỊNH:</w:t>
      </w:r>
    </w:p>
    <w:p>
      <w:r>
        <w:t>Điều 1.  Công bố kèm theo Quyết định này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Lạng Sơn  (có Danh mục chi tiết kèm theo).</w:t>
      </w:r>
    </w:p>
    <w:p>
      <w:r>
        <w:t>Điều 2.  Quyết định này có hiệu lực thi hành kể từ ngày ký.</w:t>
      </w:r>
    </w:p>
    <w:p>
      <w:r>
        <w:t>Điều 3.  Chánh Văn phòng UBND tỉnh, Giám đốc Sở Kế hoạch và Đầu tư; Chủ tịch UBND các huyện, thành phố và các tổ chức, cá nhân có liên quan chịu trách nhiệm thi hành Quyết định này./.</w:t>
      </w:r>
    </w:p>
    <w:p>
      <w:r>
        <w:t>Nơi nhận:</w:t>
      </w:r>
    </w:p>
    <w:p>
      <w:r>
        <w:t>- Như Điều 3;</w:t>
      </w:r>
    </w:p>
    <w:p>
      <w:r>
        <w:t>- Cục KSTTHC, Văn phòng Chính phủ;</w:t>
      </w:r>
    </w:p>
    <w:p>
      <w:r>
        <w:t>- CT, các PCT UBND tỉnh;</w:t>
      </w:r>
    </w:p>
    <w:p>
      <w:r>
        <w:t>- PCVP UBND tỉnh, Phòng Kinh tế;</w:t>
      </w:r>
    </w:p>
    <w:p>
      <w:r>
        <w:t>- Cổng TTĐT tỉnh;</w:t>
      </w:r>
    </w:p>
    <w:p>
      <w:r>
        <w:t>- Lưu: VT, TTPVHCC  (LgH) .</w:t>
      </w:r>
    </w:p>
    <w:p>
      <w:r>
        <w:t>KT. CHỦ TỊCH</w:t>
      </w:r>
    </w:p>
    <w:p>
      <w:r>
        <w:t>PHÓ CHỦ TỊCH</w:t>
      </w:r>
    </w:p>
    <w:p>
      <w:r>
        <w:t>Dương Xuân Huyên</w:t>
      </w:r>
    </w:p>
    <w:p>
      <w:r>
        <w:t>PHỤ LỤC</w:t>
      </w:r>
    </w:p>
    <w:p>
      <w:r>
        <w:t>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LẠNG SƠN</w:t>
      </w:r>
    </w:p>
    <w:p>
      <w:r>
        <w:t>(Kèm theo Quyết định số 1715/QĐ-UBND ngày 02/10/2024 của Chủ tịch UBND tỉnh Lạng Sơn)</w:t>
      </w:r>
    </w:p>
    <w:p>
      <w:r>
        <w:t>Số   TT</w:t>
      </w:r>
    </w:p>
    <w:p>
      <w:r>
        <w:t>Tên TTHC</w:t>
      </w:r>
    </w:p>
    <w:p>
      <w:r>
        <w:t>Thời hạn giải quyết</w:t>
      </w:r>
    </w:p>
    <w:p>
      <w:r>
        <w:t>Địa điểm thực hiện</w:t>
      </w:r>
    </w:p>
    <w:p>
      <w:r>
        <w:t>Cách thức thực hiện</w:t>
      </w:r>
    </w:p>
    <w:p>
      <w:r>
        <w:t>Căn cứ pháp lý</w:t>
      </w:r>
    </w:p>
    <w:p>
      <w:r>
        <w:t>01</w:t>
      </w:r>
    </w:p>
    <w:p>
      <w:r>
        <w:t>Chuyển đổi công ty con chưa chuyển đổi thành công ty TNHH MTV</w:t>
      </w:r>
    </w:p>
    <w:p>
      <w:r>
        <w:t>03 Ngày làm việc</w:t>
      </w:r>
    </w:p>
    <w:p>
      <w:r>
        <w:t>-  Cơ quan tiếp nhận và trả kết quả : Trung tâm Phục vụ hành chính công tỉnh Lạng Sơn. Địa chỉ: phố Dã Tượng, phường Chi Lăng, thành phố Lạng Sơn, tỉnh Lạng Sơn.</w:t>
      </w:r>
    </w:p>
    <w:p>
      <w:r>
        <w:t>-  Cơ quan thực hiện : Sở Kế hoạch và Đầu tư tỉnh Lạng Sơn. Địa chỉ: số 02 đường Hoàng Văn Thụ, phường Chi Lăng, thành phố Lạng Sơn, tỉnh Lạng Sơn.</w:t>
      </w:r>
    </w:p>
    <w:p>
      <w:r>
        <w:t>- Tiếp nhận trực tiếp.</w:t>
      </w:r>
    </w:p>
    <w:p>
      <w:r>
        <w:t>- Tiếp nhận rực tuyến tại địa chỉ:  http://dichvucong.langson.gov.vn .</w:t>
      </w:r>
    </w:p>
    <w:p>
      <w:r>
        <w:t>- Tiếp nhận qua dịch vụ bưu chính công ích.</w:t>
      </w:r>
    </w:p>
    <w:p>
      <w:r>
        <w:t>- Luật Doanh nghiệp ngày 17 tháng 6 năm 2020;</w:t>
      </w:r>
    </w:p>
    <w:p>
      <w:r>
        <w:t>- Luật Quản lý, sử dụng vốn nhà nước đầu tư vào sản xuất, kinh doanh tại doanh nghiệp ngày 26 tháng 11 năm 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02</w:t>
      </w:r>
    </w:p>
    <w:p>
      <w:r>
        <w:t>Đăng ký lại chi nhánh, văn phòng đại diện, địa điểm kinh doanh của công ty nhà nước và công ty con chưa chuyển đổi</w:t>
      </w:r>
    </w:p>
    <w:p>
      <w:r>
        <w:t>03 Ngày làm việc</w:t>
      </w:r>
    </w:p>
    <w:p>
      <w:r>
        <w:t>03</w:t>
      </w:r>
    </w:p>
    <w:p>
      <w:r>
        <w:t>Chuyển đổi công ty nhà nước thành công ty TNHH MTV do Nhà nước nắm giữ 100% vốn điều lệ</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