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1714/QĐ-UBND năm 2024 về danh mục thành phần hồ sơ thủ tục hành chính phải số hóa phục vụ cung cấp dịch vụ công trực tuyến thuộc phạm vi chức năng quản lý của Sở Thông tin và Truyền thông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1714/QĐ-UBND</w:t>
      </w:r>
    </w:p>
    <w:p>
      <w:r>
        <w:t>Thừa Thiên Huế, ngày 25 tháng 6 năm 2024</w:t>
      </w:r>
    </w:p>
    <w:p>
      <w:r>
        <w:t>QUYẾT ĐỊNH</w:t>
      </w:r>
    </w:p>
    <w:p>
      <w:r>
        <w:t>BAN HÀNH DANH MỤC THÀNH PHẦN HỒ SƠ THỦ TỤC HÀNH CHÍNH PHẢI SỐ HÓA PHỤC VỤ CUNG CẤP DỊCH VỤ CÔNG TRỰC TUYẾN THUỘC PHẠM VI CHỨC NĂNG QUẢN LÝ CỦA SỞ THÔNG TIN VÀ TRUYỀN THÔNG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 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1673/TTr-STTTT ngày 14 tháng 6 năm 2024.</w:t>
      </w:r>
    </w:p>
    <w:p>
      <w:r>
        <w:t>QUYẾT ĐỊNH:</w:t>
      </w:r>
    </w:p>
    <w:p>
      <w:r>
        <w:t>Điều 1.  Ban hành kèm theo Quyết định này danh mục 25 thành phần hồ sơ thủ tục hành chính phải số hóa phục vụ cung cấp dịch vụ công trực tuyến thuộc phạm vi chức năng quản lý của Sở Thông tin và Truyền thông tỉnh Thừa Thiên Huế  (Có Danh mục kèm theo).</w:t>
      </w:r>
    </w:p>
    <w:p>
      <w:r>
        <w:t>Điều 2.  Tổ chức thực hiện:</w:t>
      </w:r>
    </w:p>
    <w:p>
      <w:r>
        <w:t>1. Giám đốc Sở Thông tin và Truyền thông; Chủ tịch Ủy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Thông tin và Truyền thông tiếp tục rà soát thủ tục hành chính thuộc thầm quyền giải quyết, tổng hợp đề xuất của cấp huyện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phê duyệt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Thông tin và Truyền thông; Ủy ban nhân dân các huyện, thị xã và thành phố Huế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Sở Thông tin và Truyền thông;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THÔNG TIN VÀ TRUYỀN THÔNG TỈNH THỪA THIÊN HUẾ</w:t>
      </w:r>
    </w:p>
    <w:p>
      <w:r>
        <w:t>(Ban hành kèm theo Quyết định số 1714/QĐ-UBND ngày 25 tháng 6 năm 2024 của Chủ tịch UBND tỉnh Thừa Thiên Huế)</w:t>
      </w:r>
    </w:p>
    <w:p>
      <w:r>
        <w:t>STT</w:t>
      </w:r>
    </w:p>
    <w:p>
      <w:r>
        <w:t>Tên TTHC</w:t>
      </w:r>
    </w:p>
    <w:p>
      <w:r>
        <w:t>Mã số TTHC</w:t>
      </w:r>
    </w:p>
    <w:p>
      <w:r>
        <w:t>Lĩnh vực</w:t>
      </w:r>
    </w:p>
    <w:p>
      <w:r>
        <w:t>Thành phần hồ sơ phải số hoá</w:t>
      </w:r>
    </w:p>
    <w:p>
      <w:r>
        <w:t>Ghi chú</w:t>
      </w:r>
    </w:p>
    <w:p>
      <w:r>
        <w:t>I</w:t>
      </w:r>
    </w:p>
    <w:p>
      <w:r>
        <w:t>DANH MỤC TTHC THUỘC THẨM QUYỀN CẤP TỈNH</w:t>
      </w:r>
    </w:p>
    <w:p>
      <w:r>
        <w:t>1.</w:t>
      </w:r>
    </w:p>
    <w:p>
      <w:r>
        <w:t>Cấp giấy phép xuất bản bản tin</w:t>
      </w:r>
    </w:p>
    <w:p>
      <w:r>
        <w:t>1.009374</w:t>
      </w:r>
    </w:p>
    <w:p>
      <w:r>
        <w:t>Báo chí</w:t>
      </w:r>
    </w:p>
    <w:p>
      <w:r>
        <w:t>Quyết định thành lập, giấy phép thành lập; giấy chứng nhận đăng ký doanh nghiệp hoặc giấy tờ khác có giá trị pháp lý tương đương</w:t>
      </w:r>
    </w:p>
    <w:p>
      <w:r>
        <w:t>Thành phần hồ sơ là kết quả của TTHC: Cấp giấp phép thành lập doanh nghiêp/Đăng ký doanh nghiệp</w:t>
      </w:r>
    </w:p>
    <w:p>
      <w:r>
        <w:t>2.</w:t>
      </w:r>
    </w:p>
    <w:p>
      <w:r>
        <w:t>Cấp giấy phép hoạt động in</w:t>
      </w:r>
    </w:p>
    <w:p>
      <w:r>
        <w:t>1.004153</w:t>
      </w:r>
    </w:p>
    <w:p>
      <w:r>
        <w:t>Xuất bản, in và phát hành</w:t>
      </w:r>
    </w:p>
    <w:p>
      <w:r>
        <w:t>- Giấy chứng nhận đăng ký kinh doanh; giấy chứng nhận đăng ký doanh nghiệp, giấy chứng nhận đầu tư, giấy chứng nhận đăng ký thuế, quyết định thành lập cơ sở in đối với cơ sở in sự nghiệp công lập;</w:t>
      </w:r>
    </w:p>
    <w:p>
      <w:r>
        <w:t>- Giấy phép hoạt động in.</w:t>
      </w:r>
    </w:p>
    <w:p>
      <w:r>
        <w:t>Thành phần hồ sơ là kết quả của TTHC: Cấp giấy chứng nhận đăng ký kinh doanh/ Đăng ký doanh nghiệp/Cấp giấy chứng nhận đầu tư cho nhà đầu tư nước ngoài</w:t>
      </w:r>
    </w:p>
    <w:p>
      <w:r>
        <w:t>3.</w:t>
      </w:r>
    </w:p>
    <w:p>
      <w:r>
        <w:t>Cấp giấy phép hoạt động in xuất bản phẩm</w:t>
      </w:r>
    </w:p>
    <w:p>
      <w:r>
        <w:t>2.001594</w:t>
      </w:r>
    </w:p>
    <w:p>
      <w:r>
        <w:t>Xuất bản, in và phát hành</w:t>
      </w:r>
    </w:p>
    <w:p>
      <w:r>
        <w:t>- Giấy chứng nhận đủ điều kiện an ninh - trật tự;</w:t>
      </w:r>
    </w:p>
    <w:p>
      <w:r>
        <w:t>- Một trong các loại giấy chứng nhận đăng ký kinh doanh; giấy chứng nhận đăng ký doanh nghiệp, giấy chứng nhận đầu tư hoặc quyết định thành lập cơ sở in;</w:t>
      </w:r>
    </w:p>
    <w:p>
      <w:r>
        <w:t>- Giấy chứng nhận quyền sử dụng đất/Hợp đồng thuê đất;</w:t>
      </w:r>
    </w:p>
    <w:p>
      <w:r>
        <w:t>- Giấy phép hoạt động in xuất bản phẩm.</w:t>
      </w:r>
    </w:p>
    <w:p>
      <w:r>
        <w:t>- Thành phần hồ sơ là kết quả của TTHC: Cấp Giấy chứng nhận đủ điều kiện về an ninh, trật tự.</w:t>
      </w:r>
    </w:p>
    <w:p>
      <w:r>
        <w:t>- Thành phần hồ sơ là kết quả của TTHC: Cấp giấy chứng nhận đăng ký kinh doanh/</w:t>
      </w:r>
    </w:p>
    <w:p>
      <w:r>
        <w:t>Đăng ký doanh nghiệp</w:t>
      </w:r>
    </w:p>
    <w:p>
      <w:r>
        <w:t>4.</w:t>
      </w:r>
    </w:p>
    <w:p>
      <w:r>
        <w:t>Cấp giấy xác nhận đăng ký hoạt động phát hành xuất bản phẩm</w:t>
      </w:r>
    </w:p>
    <w:p>
      <w:r>
        <w:t>1.003114</w:t>
      </w:r>
    </w:p>
    <w:p>
      <w:r>
        <w:t>Xuất bản, in và phát hành</w:t>
      </w:r>
    </w:p>
    <w:p>
      <w:r>
        <w:t>- Giấy tờ sở hữu trụ sở hoặc hợp đồng thuê, mượn trụ sở;</w:t>
      </w:r>
    </w:p>
    <w:p>
      <w:r>
        <w:t>- Văn bằng hoặc chứng chỉ bồi dưỡng kiến thức, nghiệp vụ về phát hành xuất bản phẩm.</w:t>
      </w:r>
    </w:p>
    <w:p>
      <w:r>
        <w:t>5.</w:t>
      </w:r>
    </w:p>
    <w:p>
      <w:r>
        <w:t>Cấp đăng ký thu tín hiệu truyền hình nước ngoài trực tiếp từ vệ tinh</w:t>
      </w:r>
    </w:p>
    <w:p>
      <w:r>
        <w:t>2.001765</w:t>
      </w:r>
    </w:p>
    <w:p>
      <w:r>
        <w:t>Phát thanh, truyền hình và thông tin điện tử</w:t>
      </w:r>
    </w:p>
    <w:p>
      <w:r>
        <w:t>- Giấy phép thành lập hoặc văn bản pháp lý tương đương đối với cơ quan, tổ chức;</w:t>
      </w:r>
    </w:p>
    <w:p>
      <w:r>
        <w:t>- Thẻ thường trú hoặc giấy tờ pháp lý tương đương đối với hộ gia đình, cá nhân người nước ngoài;</w:t>
      </w:r>
    </w:p>
    <w:p>
      <w:r>
        <w:t>- Văn bản đăng ký hoạt động của khách sạn;</w:t>
      </w:r>
    </w:p>
    <w:p>
      <w:r>
        <w:t>- Giấy phép cung cấp dịch vụ phát thanh, truyền hình trả tiền đối với doanh nghiệp.</w:t>
      </w:r>
    </w:p>
    <w:p>
      <w:r>
        <w:t>Thành phần hồ sơ là kết quả của TTHC:</w:t>
      </w:r>
    </w:p>
    <w:p>
      <w:r>
        <w:t>- TTHC Đăng ký doanh nghiệp;</w:t>
      </w:r>
    </w:p>
    <w:p>
      <w:r>
        <w:t>- TTHC Cấp thẻ thường trú cho người nước ngoài tại Việt Nam;</w:t>
      </w:r>
    </w:p>
    <w:p>
      <w:r>
        <w:t>- TTHC đăng ký kinh doanh khách sạn;</w:t>
      </w:r>
    </w:p>
    <w:p>
      <w:r>
        <w:t>- TTHC Cấp giấy phép cung cấp dịch vụ phát thanh, truyền hình trả tiền.</w:t>
      </w:r>
    </w:p>
    <w:p>
      <w:r>
        <w:t>6.</w:t>
      </w:r>
    </w:p>
    <w:p>
      <w:r>
        <w:t>Cấp giấy phép thiết lập trang tin điện tử tổng hợp</w:t>
      </w:r>
    </w:p>
    <w:p>
      <w:r>
        <w:t>2.001098</w:t>
      </w:r>
    </w:p>
    <w:p>
      <w:r>
        <w:t>Phát thanh, truyền hình và thông tin điện tử</w:t>
      </w:r>
    </w:p>
    <w:p>
      <w:r>
        <w:t>- Giấy chứng nhận đăng ký doanh nghiệp/ Quyết định thành lập;</w:t>
      </w:r>
    </w:p>
    <w:p>
      <w:r>
        <w:t>- Giấy phép thiết lập trang tin điện tử tổng hợp.</w:t>
      </w:r>
    </w:p>
    <w:p>
      <w:r>
        <w:t>Thành phần hồ sơ là kết quả của TTHC:</w:t>
      </w:r>
    </w:p>
    <w:p>
      <w:r>
        <w:t>Đăng ký doanh nghiệp</w:t>
      </w:r>
    </w:p>
    <w:p>
      <w:r>
        <w:t>7.</w:t>
      </w:r>
    </w:p>
    <w:p>
      <w:r>
        <w:t>Cấp giấy phép bưu chính (cấp tỉnh)</w:t>
      </w:r>
    </w:p>
    <w:p>
      <w:r>
        <w:t>1.003659</w:t>
      </w:r>
    </w:p>
    <w:p>
      <w:r>
        <w:t>Bưu chính</w:t>
      </w:r>
    </w:p>
    <w:p>
      <w:r>
        <w:t>Giấy chứng nhận đăng ký doanh nghiệp</w:t>
      </w:r>
    </w:p>
    <w:p>
      <w:r>
        <w:t>Thành phần hồ sơ là kết quả của TTHC:</w:t>
      </w:r>
    </w:p>
    <w:p>
      <w:r>
        <w:t>Đăng ký doanh nghiệp</w:t>
      </w:r>
    </w:p>
    <w:p>
      <w:r>
        <w:t>8.</w:t>
      </w:r>
    </w:p>
    <w:p>
      <w:r>
        <w:t>Cấp văn bản xác nhận thông báo hoạt động bưu chính</w:t>
      </w:r>
    </w:p>
    <w:p>
      <w:r>
        <w:t>1.004470</w:t>
      </w:r>
    </w:p>
    <w:p>
      <w:r>
        <w:t>Bưu chính</w:t>
      </w:r>
    </w:p>
    <w:p>
      <w:r>
        <w:t>Giấy chứng nhận đăng ký doanh nghiệp</w:t>
      </w:r>
    </w:p>
    <w:p>
      <w:r>
        <w:t>Thành phần hồ sơ là kết quả của TTHC:</w:t>
      </w:r>
    </w:p>
    <w:p>
      <w:r>
        <w:t>Đăng ký doanh nghiệp</w:t>
      </w:r>
    </w:p>
    <w:p>
      <w:r>
        <w:t>II.</w:t>
      </w:r>
    </w:p>
    <w:p>
      <w:r>
        <w:t>DANH MỤC TTHC THUỘC THẨM QUYỀN CẤP HUYỆN</w:t>
      </w:r>
    </w:p>
    <w:p>
      <w:r>
        <w:t>9.</w:t>
      </w:r>
    </w:p>
    <w:p>
      <w:r>
        <w:t>Cấp giấy chứng nhận đủ điều kiện hoạt động điểm cung cấp dịch vụ trò chơi điện tử công cộng</w:t>
      </w:r>
    </w:p>
    <w:p>
      <w:r>
        <w:t>2.001885</w:t>
      </w:r>
    </w:p>
    <w:p>
      <w:r>
        <w:t>Phát thanh, truyền hình và thông tin điện tử</w:t>
      </w:r>
    </w:p>
    <w:p>
      <w:r>
        <w:t>Giấy đăng ký kinh doanh điểm cung cấp dịch vụ trò chơi điện tử công cộng</w:t>
      </w:r>
    </w:p>
    <w:p>
      <w:r>
        <w:t>* Ghi chú: Danh mục thành phần hồ sơ phải số hoá thuộc phạm vi chức năng quản lý của Sở Thông tin và Truyền thông gồm 04 lĩnh vực, 09 TTHC và 25 thành phần hồ sơ phải số hoá. (Trong đó: cấp tỉnh: 08 TTHC và 24 thành phần hồ sơ; cấp huyện: 01 TTHC và 01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