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sửa đổi, bổ sung Quy định kèm theo Quyết định 10/2021/QĐ-UBND quy định về quản lý, vận hành khai thác và bảo trì công trình đường bộ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17/2024/QĐ-UBND</w:t>
      </w:r>
    </w:p>
    <w:p>
      <w:r>
        <w:t>Bạc Liêu, ngày 12 tháng 4 năm 2024</w:t>
      </w:r>
    </w:p>
    <w:p>
      <w:r>
        <w:t>QUYẾT ĐỊNH</w:t>
      </w:r>
    </w:p>
    <w:p>
      <w:r>
        <w:t>SỬA ĐỔI, BỔ SUNG MỘT SỐ ĐIỀU CỦA QUY ĐỊNH BAN HÀNH KÈM THEO QUYẾT ĐỊNH SỐ 10/2021/QĐ-UBND NGÀY 25 THÁNG 3 NĂM 2021 CỦA ỦY BAN NHÂN DÂN TỈNH BẠC LIÊU BAN HÀNH QUY ĐỊNH VỀ QUẢN LÝ, VẬN HÀNH KHAI THÁC VÀ BẢO TRÌ CÔNG TRÌNH ĐƯỜNG BỘ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Giao thông đường bộ ngày 13 tháng 11 năm 2008;</w:t>
      </w:r>
    </w:p>
    <w:p>
      <w:r>
        <w:t>Căn cứ Nghị định số 11/2010/NĐ-CP ngày 24 tháng 02 năm 2010 của Chính phủ quy định về quản lý và bảo vệ kết cấu hạ tầng giao thông đường bộ;</w:t>
      </w:r>
    </w:p>
    <w:p>
      <w:r>
        <w:t>Căn cứ Nghị định số 100/2013/NĐ-CP ngày 03 tháng 9 năm 2013 của Chính phủ về sửa đổi, bổ sung một số điều của Nghị định số 11/2010/NĐ-CP ngày 24 tháng 02 năm 2010 của Chính phủ quy định về quản lý và bảo vệ kết cấu hạ tầng giao thông đường bộ;</w:t>
      </w:r>
    </w:p>
    <w:p>
      <w:r>
        <w:t>Căn cứ Nghị định số 117/2021/NĐ-CP ngày 22 tháng 12 năm 2021 của Chính phủ về sửa đổi, bổ sung một số điều của Nghị định số 11/2010/NĐ-CP ngày 24 tháng 02 năm 2010 của Chính phủ quy định về quản lý và bảo vệ kết cấu hạ tầng giao thông đường bộ;</w:t>
      </w:r>
    </w:p>
    <w:p>
      <w:r>
        <w:t>Căn cứ Nghị định số 33/2019/NĐ-CP ngày 23 tháng 4 năm 2019 của Chính phủ quy định việc quản lý, sử dụng và khai thác tài sản kết cấu hạ tầng giao thông đường bộ;</w:t>
      </w:r>
    </w:p>
    <w:p>
      <w:r>
        <w:t>Căn cứ Nghị định số 06/2021/NĐ-CP ngày 21 tháng 01 năm 2021 của Chính phủ quy định chi tiết một số nội dung về quản lý chất lượng, thi công xây dựng và bảo trì công trình xây dựng;</w:t>
      </w:r>
    </w:p>
    <w:p>
      <w:r>
        <w:t>Căn cứ Thông tư số 37/2018/TT-BGTVT ngày 07 tháng 6 năm 2018 của Bộ trưởng Bộ Giao thông vận tải quy định về quản lý, vận hành khai thác và bảo trì công trình đường bộ;</w:t>
      </w:r>
    </w:p>
    <w:p>
      <w:r>
        <w:t>Căn cứ Thông tư số 41/2021/TT-BGTVT ngày 31 tháng 12 năm 2021 của Bộ trưởng Bộ Giao thông vận tải về việc sửa đổi, bổ sung một số điều của Thông tư số 37/2018/TT-BGTVT ngày 07 tháng 6 năm 2018 của Bộ trưởng Bộ Giao thông vận tải quy định về quản lý, vận hành khai thác và bảo trì công trình đường bộ;</w:t>
      </w:r>
    </w:p>
    <w:p>
      <w:r>
        <w:t>Theo đề nghị của Giám đốc Sở Giao thông vận tải tỉnh Bạc Liêu tại Tờ trình số 51/TTr-SGTVT ngày 27 tháng 3 năm 2024.</w:t>
      </w:r>
    </w:p>
    <w:p>
      <w:r>
        <w:t>QUYẾT ĐỊNH:</w:t>
      </w:r>
    </w:p>
    <w:p>
      <w:r>
        <w:t>Điều 1. Sửa đổi, bổ sung một số điều của Quy định ban hành kèm theo Quyết định số 10/2021/QĐ-UBND ngày 25 tháng 3 năm 2021 của Ủy ban nhân dân tỉnh Bạc Liêu ban hành Quy định về quản lý, vận hành khai thác và bảo trì công trình đường bộ trên địa bàn tỉnh Bạc Liêu:</w:t>
      </w:r>
    </w:p>
    <w:p>
      <w:r>
        <w:t>1. Sửa đổi, bổ sung khoản 1 Điều 4 như sau:</w:t>
      </w:r>
    </w:p>
    <w:p>
      <w:r>
        <w:t>“1. Kế hoạch bảo trì công trình thuộc hệ thống đường bộ sử dụng ngân sách Nhà nước gồm các thông tin: Tên công trình đường bộ, danh mục, hạng mục công trình, công việc thực hiện; khối lượng chủ yếu, kinh phí thực hiện; thời gian, phương thức thực hiện và được lập theo biểu mẫu, tài liệu quy định tại Phụ lục II ban hành kèm theo Thông tư số 41/2021/TT-BGTVT ngày 31 tháng 12 năm 2021 của Bộ trưởng Bộ Giao thông vận tải sửa đổi, bổ sung một số điều của Thông tư số 37/2018/TT-BGTVT ngày 07 tháng 6 năm 2018 của Bộ trưởng Bộ Giao thông vận tải quy định về quản lý, vận hành khai thác và bảo trì công trình đường bộ”.</w:t>
      </w:r>
    </w:p>
    <w:p>
      <w:r>
        <w:t>2. Bổ sung khoản 8 vào Điều 4 như sau:</w:t>
      </w:r>
    </w:p>
    <w:p>
      <w:r>
        <w:t>“8. Thành phần hồ sơ, cách thức thực hiện và số lượng hồ sơ</w:t>
      </w:r>
    </w:p>
    <w:p>
      <w:r>
        <w:t>a) Thành phần hồ sơ:</w:t>
      </w:r>
    </w:p>
    <w:p>
      <w:r>
        <w:t>- Tờ trình đề nghị chấp thuận nhu cầu quản lý, bảo trì công trình đường bộ  (bản chính).</w:t>
      </w:r>
    </w:p>
    <w:p>
      <w:r>
        <w:t>- Biểu mẫu nhu cầu, kế hoạch bảo trì công trình đường bộ  (bản chính).</w:t>
      </w:r>
    </w:p>
    <w:p>
      <w:r>
        <w:t>- Biên bản khảo sát, thống nhất đề xuất nhu cầu quản lý, bảo trì công trình đường bộ giữa các đơn vị có liên quan  (bản chính).</w:t>
      </w:r>
    </w:p>
    <w:p>
      <w:r>
        <w:t>b) Cách thức thực hiện: Nộp qua Hệ thống Quản lý văn bản và điều hành tỉnh Bạc Liêu.</w:t>
      </w:r>
    </w:p>
    <w:p>
      <w:r>
        <w:t>c) Số lượng hồ sơ: 01 bộ”.</w:t>
      </w:r>
    </w:p>
    <w:p>
      <w:r>
        <w:t>3. Sửa đổi, bổ sung khoản 1 Điều 9 như sau:</w:t>
      </w:r>
    </w:p>
    <w:p>
      <w:r>
        <w:t>“1. Các nội dung khác về quản lý, vận hành khai thác và bảo trì công trình đường bộ trong phạm vi quản lý của tỉnh Bạc Liêu không quy định tại Quy định này thì thực hiện theo Thông tư số 37/2018/TT-BGTVT ngày 07 tháng 6 năm 2018 của Bộ trưởng Bộ Giao thông vận tải quy định về quản lý, vận hành khai thác và bảo trì công trình đường bộ và Thông tư số 41/2021/TT-BGTVT”.</w:t>
      </w:r>
    </w:p>
    <w:p>
      <w:r>
        <w:t>Điều 2. Tổ chức thực hiện</w:t>
      </w:r>
    </w:p>
    <w:p>
      <w:r>
        <w:t>1. Giao Giám đốc Sở Giao thông vận tải chủ trì, phối hợp với Thủ trưởng các Sở, Ban, Ngành cấp tỉnh có liên quan, Chủ tịch Ủy ban nhân dân các huyện, thị xã, thành phố, Chủ tịch Ủy ban nhân dân các xã, phường, thị trấn tổ chức triển khai và hướng dẫn thực hiện Quyết định này.</w:t>
      </w:r>
    </w:p>
    <w:p>
      <w:r>
        <w:t>2. Chánh Văn phòng Ủy ban nhân dân tỉnh, Thủ trưởng các Sở, Ban, Ngành cấp tỉnh, Chủ tịch Ủy ban nhân dân các huyện, thị xã, thành phố, Chủ tịch Ủy ban nhân dân các xã, phường, thị trấn và các tổ chức, cá nhân có liên quan chịu trách nhiệm thi hành Quyết định này.</w:t>
      </w:r>
    </w:p>
    <w:p>
      <w:r>
        <w:t>Điều 3.   Hiệu lực thi hành</w:t>
      </w:r>
    </w:p>
    <w:p>
      <w:r>
        <w:t>Quyết định này có hiệu lực thi hành kể từ ngày 12 tháng 4 năm 2024.</w:t>
      </w:r>
    </w:p>
    <w:p>
      <w:r>
        <w:t>Nơi nhận:</w:t>
      </w:r>
    </w:p>
    <w:p>
      <w:r>
        <w:t>- Như Điều 2;</w:t>
      </w:r>
    </w:p>
    <w:p>
      <w:r>
        <w:t>- Cục Kiểm tra VBQPPL, Bộ Tư pháp;</w:t>
      </w:r>
    </w:p>
    <w:p>
      <w:r>
        <w:t>- Vụ Pháp chế - Bộ Giao thông vận tải;</w:t>
      </w:r>
    </w:p>
    <w:p>
      <w:r>
        <w:t>- TT Tỉnh ủy, TT HĐND tỉnh;</w:t>
      </w:r>
    </w:p>
    <w:p>
      <w:r>
        <w:t>- Đoàn Đại biểu Quốc hội tỉnh;</w:t>
      </w:r>
    </w:p>
    <w:p>
      <w:r>
        <w:t>- CT, các PCT UBND tỉnh;</w:t>
      </w:r>
    </w:p>
    <w:p>
      <w:r>
        <w:t>- Sở Tư pháp  (tự kiểm tra) ;</w:t>
      </w:r>
    </w:p>
    <w:p>
      <w:r>
        <w:t>- Trung tâm CB - TH  (đăng tải) ;</w:t>
      </w:r>
    </w:p>
    <w:p>
      <w:r>
        <w:t>- Phòng Kiểm soát TTHC;</w:t>
      </w:r>
    </w:p>
    <w:p>
      <w:r>
        <w:t>- Lưu: VT, Khanh (QĐ003).</w:t>
      </w:r>
    </w:p>
    <w:p>
      <w:r>
        <w:t>TM. ỦY BAN NHÂN DÂN</w:t>
      </w:r>
    </w:p>
    <w:p>
      <w:r>
        <w:t>KT. CHỦ TỊCH</w:t>
      </w:r>
    </w:p>
    <w:p>
      <w:r>
        <w:t>PHÓ CHỦ TỊCH</w:t>
      </w:r>
    </w:p>
    <w:p>
      <w:r>
        <w:t>Huỳnh Hữu Trí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