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1690/QĐ-UBND năm 2025 phê duyệt Quy trình nội bộ giải quyết thủ tục hành chính liên thông cấp tỉnh lĩnh vực An toàn bức xạ và hạt nhân thuộc phạm vi chức năng quản lý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1690/QĐ-UBND</w:t>
      </w:r>
    </w:p>
    <w:p>
      <w:r>
        <w:t>Gia Lai, ngày 05 tháng 9 năm 2025</w:t>
      </w:r>
    </w:p>
    <w:p>
      <w:r>
        <w:t>QUYẾT ĐỊNH</w:t>
      </w:r>
    </w:p>
    <w:p>
      <w:r>
        <w:t>PHÊ DUYỆT QUY TRÌNH NỘI BỘ GIẢI QUYẾT THỦ TỤC HÀNH CHÍNH LIÊN THÔNG CẤP TỈNH TRONG LĨNH VỰC AN TOÀN BỨC XẠ VÀ HẠT NHÂN THUỘC PHẠM VI CHỨC NĂNG QUẢN LÝ CỦA SỞ KHOA HỌC VÀ CÔNG NGHỆ</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Khoa học và Công nghệ tại Tờ trình số 56/TTr-SKHCN ngày 20 tháng 8 năm 2025.</w:t>
      </w:r>
    </w:p>
    <w:p>
      <w:r>
        <w:t>QUYẾT ĐỊNH:</w:t>
      </w:r>
    </w:p>
    <w:p>
      <w:r>
        <w:t>Điều 1.  Phê duyệt kèm theo Quyết định này quy trình nội bộ giải quyết 04 thủ tục hành chính liên thông cấp tỉnh trong lĩnh vực An toàn bức xạ và hạt nhân thuộc phạm vi chức năng quản lý của Sở Khoa học và Công nghệ.</w:t>
      </w:r>
    </w:p>
    <w:p>
      <w:r>
        <w:t>Điều 2.  Văn phòng Ủy ban nhân dân tỉnh chủ trì, phối hợp với Sở Khoa học và Công nghệ và các cơ quan, đơn vị, địa phương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CT, các PCT UBND tỉnh;</w:t>
      </w:r>
    </w:p>
    <w:p>
      <w:r>
        <w:t>- LĐVP UBND tỉnh;</w:t>
      </w:r>
    </w:p>
    <w:p>
      <w:r>
        <w:t>- Bưu điện tỉnh;</w:t>
      </w:r>
    </w:p>
    <w:p>
      <w:r>
        <w:t>- VNPT tỉnh;</w:t>
      </w:r>
    </w:p>
    <w:p>
      <w:r>
        <w:t>- Phòng HC-TC;</w:t>
      </w:r>
    </w:p>
    <w:p>
      <w:r>
        <w:t>- Lưu: VT, V3, PVHCC.</w:t>
      </w:r>
    </w:p>
    <w:p>
      <w:r>
        <w:t>KT. CHỦ TỊCH</w:t>
      </w:r>
    </w:p>
    <w:p>
      <w:r>
        <w:t>PHÓ CHỦ TỊCH</w:t>
      </w:r>
    </w:p>
    <w:p>
      <w:r>
        <w:t>Lâm Hải Giang</w:t>
      </w:r>
    </w:p>
    <w:p>
      <w:r>
        <w:t>QUY TRÌNH NỘI BỘ</w:t>
      </w:r>
    </w:p>
    <w:p>
      <w:r>
        <w:t>GIẢI QUYẾT 04 THỦ TỤC HÀNH CHÍNH LIÊN THÔNG CẤP TỈNH TRONG LĨNH VỰC AN TOÀN BỨC XẠ VÀ HẠT NHÂN THUỘC PHẠM VI CHỨC NĂNG QUẢN LÝ CỦA SỞ KHOA HỌC VÀ CÔNG NGHỆ</w:t>
      </w:r>
    </w:p>
    <w:p>
      <w:r>
        <w:t>(Ban hành kèm theo Quyết định số: 1690/QĐ-UBND ngày 05 tháng 09 năm 2025 của Chủ tịch Ủy ban nhân dân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Gia hạn giấy phép tiến hành công việc bức xạ - sử dụng thiết bị bức xạ chụp cắt lớp vi tính tích hợp với PET (PET/CT), tích họp với SPECT (SPECT/CT); thiết bị bức xạ phát tia X trong phân tích huỳnh quang tia X, phân tích nhiễu xạ tia X, soi bo mạch, soi hiển vi điện tử, soi kiểm tra an ninh.</w:t>
      </w:r>
    </w:p>
    <w:p>
      <w:r>
        <w:t>1.014204.H21</w:t>
      </w:r>
    </w:p>
    <w:p>
      <w:r>
        <w:t>05 ngày làm việc</w:t>
      </w:r>
    </w:p>
    <w:p>
      <w:r>
        <w:t>Trường hợp hồ sơ chưa đầy đủ, hợp lệ</w:t>
      </w:r>
    </w:p>
    <w:p>
      <w:r>
        <w:t>Quyết định số 1499/QĐ-UBND ngày 20/8/2025</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Công nghệ và Sở hữu trí tuệ phân công thụ lý: 0,5 ngày làm việc.</w:t>
      </w:r>
    </w:p>
    <w:p>
      <w:r>
        <w:t>2.2. Chuyên viên giải quyết: 02 ngày làm việc.</w:t>
      </w:r>
    </w:p>
    <w:p>
      <w:r>
        <w:t>2.3. Lãnh đạo Phòng Công nghệ và Sở hữu trí tuệ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30 ngày kể từ ngày nhận đủ hồ sơ hợp lệ và phí, lệ phí theo quy định</w:t>
      </w:r>
    </w:p>
    <w:p>
      <w:r>
        <w:t>Trường hợp hồ sơ đầy đủ, hợp lệ</w:t>
      </w:r>
    </w:p>
    <w:p>
      <w:r>
        <w:t>0,5 ngày</w:t>
      </w:r>
    </w:p>
    <w:p>
      <w:r>
        <w:t>Bước 1.  Trung tâm Phục vụ hành chính công tỉnh: tiếp nhận hồ sơ, chuyển đến Sở Khoa học và Công nghệ.</w:t>
      </w:r>
    </w:p>
    <w:p>
      <w:r>
        <w:t>24,5 ngày</w:t>
      </w:r>
    </w:p>
    <w:p>
      <w:r>
        <w:t>Bước 2.  Sở Khoa học và Công nghệ giải quyết hồ sơ:</w:t>
      </w:r>
    </w:p>
    <w:p>
      <w:r>
        <w:t>2.1. Lãnh đạo Phòng Công nghệ và Sở hữu trí tuệ phân công thụ lý: 0,5 ngày.</w:t>
      </w:r>
    </w:p>
    <w:p>
      <w:r>
        <w:t>2.2. Chuyên viên giải quyết hồ sơ: 21,5 ngày.</w:t>
      </w:r>
    </w:p>
    <w:p>
      <w:r>
        <w:t>2.3. Lãnh đạo Phòng Công nghệ và Sở hữu trí tuệ thông qua kết quả: 01 ngày.</w:t>
      </w:r>
    </w:p>
    <w:p>
      <w:r>
        <w:t>2.4. Lãnh đạo Sở Khoa học và Công nghệ duyệt văn bản: 01 ngày.</w:t>
      </w:r>
    </w:p>
    <w:p>
      <w:r>
        <w:t>2.5. Văn thư Sở vào sổ văn bản, gửi kết quả đến Văn phòng UBND tỉnh: 0,5 ngày.</w:t>
      </w:r>
    </w:p>
    <w:p>
      <w:r>
        <w:t>4,5 ngày</w:t>
      </w:r>
    </w:p>
    <w:p>
      <w:r>
        <w:t>Bước 3.  Văn phòng UBND tỉnh giải quyết, trình Chủ tịch UBND tỉnh phê duyệt kết quả.</w:t>
      </w:r>
    </w:p>
    <w:p>
      <w:r>
        <w:t>0,5 ngày</w:t>
      </w:r>
    </w:p>
    <w:p>
      <w:r>
        <w:t>Bước 4.  Văn thư Văn phòng UBND tỉnh vào số văn bản, chuyển kết quả cho Trung tâm phục vụ hành chính công tỉnh.</w:t>
      </w:r>
    </w:p>
    <w:p>
      <w:r>
        <w:t>2</w:t>
      </w:r>
    </w:p>
    <w:p>
      <w:r>
        <w:t>Sửa đổi giấy phép tiến hành công việc bức xạ - sử dụng thiết bị bức xạ chụp cắt lớp vi tính tích hợp với PET (PET/CT), tích họp với SPECT (SPECT/CT); thiết bị bức xạ phát tia X trong phân tích huỳnh quang tia X, phân tích nhiễu xạ tia X, soi bo mạch, soi hiển vi điện tử, soi kiểm tra an ninh</w:t>
      </w:r>
    </w:p>
    <w:p>
      <w:r>
        <w:t>1.014206.H21</w:t>
      </w:r>
    </w:p>
    <w:p>
      <w:r>
        <w:t>05 ngày làm việc</w:t>
      </w:r>
    </w:p>
    <w:p>
      <w:r>
        <w:t>Trường hợp hồ sơ chưa đầy đủ, hợp lệ</w:t>
      </w:r>
    </w:p>
    <w:p>
      <w:r>
        <w:t>Quyết định số 1499/QĐ-UBND ngày 20/8/2025</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Công nghệ và Sở hữu trí tuệ phân công thụ lý: 0,5 ngày làm việc.</w:t>
      </w:r>
    </w:p>
    <w:p>
      <w:r>
        <w:t>2.2. Chuyên viên giải quyết: 02 ngày làm việc.</w:t>
      </w:r>
    </w:p>
    <w:p>
      <w:r>
        <w:t>2.3. Lãnh đạo phòng Công nghệ và Sở hữu trí tuệ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10 ngày làm việc kể từ ngày nhận đủ hồ sơ hợp lệ theo quy định</w:t>
      </w:r>
    </w:p>
    <w:p>
      <w:r>
        <w:t>Trường hợp hồ sơ đầy đủ, hợp lệ</w:t>
      </w:r>
    </w:p>
    <w:p>
      <w:r>
        <w:t>0,5 ngày làm việc</w:t>
      </w:r>
    </w:p>
    <w:p>
      <w:r>
        <w:t>Bước 1.  Trung tâm Phục vụ hành chính công tỉnh: tiếp nhận hồ sơ, chuyển đến Sở Khoa học và Công nghệ.</w:t>
      </w:r>
    </w:p>
    <w:p>
      <w:r>
        <w:t>6,5 ngày làm việc</w:t>
      </w:r>
    </w:p>
    <w:p>
      <w:r>
        <w:t>Bước 2.  Sở Khoa học và Công nghệ giải quyết hồ sơ:</w:t>
      </w:r>
    </w:p>
    <w:p>
      <w:r>
        <w:t>2.1. Lãnh đạo Phòng Công nghệ và Sở hữu trí tuệ phân công thụ lý: 0,5 ngày làm việc.</w:t>
      </w:r>
    </w:p>
    <w:p>
      <w:r>
        <w:t>2.2. Chuyên viên giải quyết hồ sơ: 3,5 ngày làm việc.</w:t>
      </w:r>
    </w:p>
    <w:p>
      <w:r>
        <w:t>2.3. Lãnh đạo Phòng Công nghệ và Sở hữu trí tuệ thông qua kết quả: 01 ngày làm việc.</w:t>
      </w:r>
    </w:p>
    <w:p>
      <w:r>
        <w:t>2.4. Lãnh đạo Sở Khoa học và Công nghệ duyệt văn bản: 01 ngày làm việc.</w:t>
      </w:r>
    </w:p>
    <w:p>
      <w:r>
        <w:t>2.5. Văn thư Sở vào sổ văn bản, gửi kết quả đến Văn phòng UBND tỉnh: 0,5 ngày làm việc.</w:t>
      </w:r>
    </w:p>
    <w:p>
      <w:r>
        <w:t>2,5 ngày làm việc</w:t>
      </w:r>
    </w:p>
    <w:p>
      <w:r>
        <w:t>Bước 3.  Văn phòng UBND tỉnh giải quyết, trình Chủ tịch UBND tỉnh phê duyệt kết quả</w:t>
      </w:r>
    </w:p>
    <w:p>
      <w:r>
        <w:t>0,5 ngày làm việc</w:t>
      </w:r>
    </w:p>
    <w:p>
      <w:r>
        <w:t>Bước 4.  Văn thư Văn phòng UBND tỉnh vào sổ văn bản, chuyển kết quả cho Trung tâm phục vụ hành chính công tỉnh</w:t>
      </w:r>
    </w:p>
    <w:p>
      <w:r>
        <w:t>3</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1.014207.H21</w:t>
      </w:r>
    </w:p>
    <w:p>
      <w:r>
        <w:t>05 ngày làm việc</w:t>
      </w:r>
    </w:p>
    <w:p>
      <w:r>
        <w:t>Trường hợp hồ sơ chưa đầy đủ, hợp lệ</w:t>
      </w:r>
    </w:p>
    <w:p>
      <w:r>
        <w:t>Quyết định số 1499/QĐ-UBND ngày 20/8/2025</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Công nghệ và Sở hữu trí tuệ phân công thụ lý: 0,5 ngày làm việc.</w:t>
      </w:r>
    </w:p>
    <w:p>
      <w:r>
        <w:t>2.2. Chuyên viên giải quyết: 02 ngày làm việc</w:t>
      </w:r>
    </w:p>
    <w:p>
      <w:r>
        <w:t>2.3. Lãnh đạo Phòng Công nghệ và Sở hữu trí tuệ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30 ngày kể từ ngày nhận đủ hồ sơ hợp lệ theo quy định.</w:t>
      </w:r>
    </w:p>
    <w:p>
      <w:r>
        <w:t>Trường hợp hồ sơ đầy đủ, hợp lệ</w:t>
      </w:r>
    </w:p>
    <w:p>
      <w:r>
        <w:t>0,5 ngày</w:t>
      </w:r>
    </w:p>
    <w:p>
      <w:r>
        <w:t>Bước 1.  Trung tâm Phục vụ hành chính công tỉnh: tiếp nhận hồ sơ, chuyển đến Sở Khoa học và Công nghệ.</w:t>
      </w:r>
    </w:p>
    <w:p>
      <w:r>
        <w:t>24,5 ngày</w:t>
      </w:r>
    </w:p>
    <w:p>
      <w:r>
        <w:t>Bước 2.  Sở Khoa học và Công nghệ giải quyết hồ sơ:</w:t>
      </w:r>
    </w:p>
    <w:p>
      <w:r>
        <w:t>2.1. Lãnh đạo Phòng Công nghệ và Sở hữu trí tuệ phân công thụ lý: 0,5 ngày.</w:t>
      </w:r>
    </w:p>
    <w:p>
      <w:r>
        <w:t>2.2. Chuyên viên giải quyết hồ sơ: 21,5 ngày.</w:t>
      </w:r>
    </w:p>
    <w:p>
      <w:r>
        <w:t>2.3. Lãnh đạo Phòng Công nghệ và Sở hữu trí tuệ thông qua kết quả: 01 ngày.</w:t>
      </w:r>
    </w:p>
    <w:p>
      <w:r>
        <w:t>2.4. Lãnh đạo Sở Khoa học và Công nghệ duyệt văn bản: 01 ngày.</w:t>
      </w:r>
    </w:p>
    <w:p>
      <w:r>
        <w:t>2.5. Văn thư Sở vào sổ văn bản, gửi kết quả đến Văn phòng UBND tỉnh: 0,5 ngày</w:t>
      </w:r>
    </w:p>
    <w:p>
      <w:r>
        <w:t>4,5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4</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1.014205.H21</w:t>
      </w:r>
    </w:p>
    <w:p>
      <w:r>
        <w:t>05 ngày làm việc</w:t>
      </w:r>
    </w:p>
    <w:p>
      <w:r>
        <w:t>Trường hợp hồ sơ chưa đầy đủ, hợp lệ</w:t>
      </w:r>
    </w:p>
    <w:p>
      <w:r>
        <w:t>Quyết định số 1499/QĐ-UBND ngày 20/8/2025</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Công nghệ và Sở hữu trí tuệ phân công thụ lý: 0,5 ngày làm việc.</w:t>
      </w:r>
    </w:p>
    <w:p>
      <w:r>
        <w:t>2.2. Chuyên viên giải quyết: 02 ngày làm việc.</w:t>
      </w:r>
    </w:p>
    <w:p>
      <w:r>
        <w:t>2.3. Lãnh đạo Phòng Công nghệ và Sở hữu trí tuệ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10 ngày làm việc kể từ ngày nhận đủ hồ sơ hợp lệ theo quy định.</w:t>
      </w:r>
    </w:p>
    <w:p>
      <w:r>
        <w:t>Trường hợp hồ sơ đầy đủ, hợp lệ</w:t>
      </w:r>
    </w:p>
    <w:p>
      <w:r>
        <w:t>0,5 ngày làm việc</w:t>
      </w:r>
    </w:p>
    <w:p>
      <w:r>
        <w:t>Bước 1.  Trung tâm Phục vụ hành chính công tỉnh: tiếp nhận hồ sơ, chuyển đến Sở Khoa học và Công nghệ.</w:t>
      </w:r>
    </w:p>
    <w:p>
      <w:r>
        <w:t>6,5 ngày làm việc</w:t>
      </w:r>
    </w:p>
    <w:p>
      <w:r>
        <w:t>Bước 2.  Sở Khoa học và Công nghệ giải quyết hồ sơ:</w:t>
      </w:r>
    </w:p>
    <w:p>
      <w:r>
        <w:t>2.1. Lãnh đạo Phòng Công nghệ và Sở hữu trí tuệ phân công thụ lý: 0,5 ngày làm việc.</w:t>
      </w:r>
    </w:p>
    <w:p>
      <w:r>
        <w:t>2.2. Chuyên viên giải quyết hồ sơ: 3,5 ngày làm việc.</w:t>
      </w:r>
    </w:p>
    <w:p>
      <w:r>
        <w:t>2.3. Lãnh đạo Phòng Công nghệ và Sở hữu trí tuệ thông qua kết quả: 01 ngày làm việc.</w:t>
      </w:r>
    </w:p>
    <w:p>
      <w:r>
        <w:t>2.4. Lãnh đạo Sở Khoa học và Công nghệ duyệt văn bản: 01 ngày làm việc</w:t>
      </w:r>
    </w:p>
    <w:p>
      <w:r>
        <w:t>2.5. Văn thư Sở vào sổ văn bản, gửi kết quả đến Văn phòng UBND tỉnh: 0,5 ngày làm việc</w:t>
      </w:r>
    </w:p>
    <w:p>
      <w:r>
        <w:t>2,5 ngày làm việc</w:t>
      </w:r>
    </w:p>
    <w:p>
      <w:r>
        <w:t>Bước 3.  Văn phòng UBND tỉnh giải quyết, trình Chủ tịch UBND tỉnh phê duyệt kết quả.</w:t>
      </w:r>
    </w:p>
    <w:p>
      <w:r>
        <w:t>0,5 ngày làm việc</w:t>
      </w:r>
    </w:p>
    <w:p>
      <w:r>
        <w:t>Bước 4.  Văn thư Văn phòng UBND tỉnh vào sổ văn bản, chuyển kết quả cho Trung tâm Phục vụ hành chính công tỉnh.</w:t>
      </w:r>
    </w:p>
    <w:p>
      <w:r>
        <w:t>Tổng cộng: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