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167/QĐ-UBND năm 2025 công bố Danh mục thủ tục hành chính và phê duyệt Quy trình nội bộ giải quyết thủ tục hành chính mới trong lĩnh vực An toàn, vệ sinh lao động thuộc thẩm quyền giải quyết của Sở Lao động - Thương binh và Xã hội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167/QĐ-UBND</w:t>
      </w:r>
    </w:p>
    <w:p>
      <w:r>
        <w:t>Ninh Bình, ngày 24 tháng 02 năm 2025</w:t>
      </w:r>
    </w:p>
    <w:p>
      <w:r>
        <w:t>QUYẾT ĐỊNH</w:t>
      </w:r>
    </w:p>
    <w:p>
      <w:r>
        <w:t>VỀ VIỆC CÔNG BỐ DANH MỤC THỦ TỤC HÀNH CHÍNH VÀ PHÊ DUYỆT QUY TRÌNH NỘI BỘ GIẢI QUYẾT THỦ TỤC HÀNH CHÍNH MỚI BAN HÀNH TRONG LĨNH VỰC AN TOÀN, VỆ SINH LAO ĐỘNG THUỘC THẨM QUYỀN GIẢI QUYẾT CỦA SỞ LAO ĐỘNG - THƯƠNG BINH VÀ XÃ HỘI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350/QĐ-BLĐTBXH ngày 18/02/2025 của Bộ trưởng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Theo đề nghị của Giám đốc Sở Lao động - Thương binh và Xã hội.</w:t>
      </w:r>
    </w:p>
    <w:p>
      <w:r>
        <w:t>QUYẾT ĐỊNH:</w:t>
      </w:r>
    </w:p>
    <w:p>
      <w:r>
        <w:t>Điều 1.  Công bố kèm theo Quyết định này Danh mục 01 thủ tục hành chính  (Phụ lục I)  và Phê duyệt 01 Quy trình nội bộ giải quyết thủ tục hành chính  (Phụ lục II)  mới ban hành trong lĩnh vực An toàn, vệ sinh lao động thuộc thẩm quyền giải quyết của Sở Lao động - Thương binh và Xã hội tỉnh Ninh Bình.</w:t>
      </w:r>
    </w:p>
    <w:p>
      <w:r>
        <w:t>Điều 2.  Trách nhiệm thực hiện</w:t>
      </w:r>
    </w:p>
    <w:p>
      <w:r>
        <w:t>1. Sở Lao động - Thương binh và Xã hội có trách nhiệm thực hiện và giải quyết thủ tục hành chính đảm bảo đúng quy định, Trung tâm Phục vụ hành chính công niêm yết công khai, hướng dẫn, tổ chức tiếp nhận và trả kết quả giải quyết thủ tục hành chính cho tổ chức, cá nhân theo đúng quy định.</w:t>
      </w:r>
    </w:p>
    <w:p>
      <w:r>
        <w:t>2. Sở Lao động - Thương binh và Xã hội chủ trì, phối hợp với Sở Thông tin và Truyền thông và các cơ quan liên quan cập nhật nội dung thủ tục hành chính, quy trình điện tử giải quyết thủ tục hành chính tại Điều 1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3.  Quyết định này có hiệu lực thi hành kể từ ngày ký ban hành.</w:t>
      </w:r>
    </w:p>
    <w:p>
      <w:r>
        <w:t>Điều 4.  Chánh Văn phòng UBND tỉnh, Giám đốc Sở Lao động - Thương binh và Xã hội,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TTTH-CB,VP6, VP7.</w:t>
      </w:r>
    </w:p>
    <w:p>
      <w:r>
        <w:t>MT24/VP7/CBTTHC/2025</w:t>
      </w:r>
    </w:p>
    <w:p>
      <w:r>
        <w:t>KT. CHỦ TỊCH</w:t>
      </w:r>
    </w:p>
    <w:p>
      <w:r>
        <w:t>PHÓ CHỦ TỊCH</w:t>
      </w:r>
    </w:p>
    <w:p>
      <w:r>
        <w:t>Tống Quang Thìn</w:t>
      </w:r>
    </w:p>
    <w:p>
      <w:r>
        <w:t>PHỤ LỤC I</w:t>
      </w:r>
    </w:p>
    <w:p>
      <w:r>
        <w:t>DANH MỤC THỦ TỤC HÀNH CHÍNH MỚI BAN HÀNH TRONG LĨNH VỰC AN TOÀN, VỆ SINH LAO ĐỘNG THUỘC THẨM QUYỀN GIẢI QUYẾT CỦA SỞ LAO ĐỘNG -THƯƠNG BINH VÀ XÃ HỘI TRÊN ĐỊA BÀN TỈNH NINH BÌNH</w:t>
      </w:r>
    </w:p>
    <w:p>
      <w:r>
        <w:t>( Ban hành kèm theo Quyết định số 167/QĐ-UBND ngày 24/02/2025 của Chủ tịch UBND tỉnh Ninh Bình )</w:t>
      </w:r>
    </w:p>
    <w:p>
      <w:r>
        <w:t>THỦ TỤC HÀNH CHÍNH CẤP TỈNH</w:t>
      </w:r>
    </w:p>
    <w:p>
      <w:r>
        <w:t>THỦ TỤC HÀNH CHÍNH MỚI BAN HÀNH</w:t>
      </w:r>
    </w:p>
    <w:p>
      <w:r>
        <w:t>TT</w:t>
      </w:r>
    </w:p>
    <w:p>
      <w:r>
        <w:t>Tên thủ tục hành   chính</w:t>
      </w:r>
    </w:p>
    <w:p>
      <w:r>
        <w:t>Thời hạn giải quyết</w:t>
      </w:r>
    </w:p>
    <w:p>
      <w:r>
        <w:t>Địa điểm thực hiện</w:t>
      </w:r>
    </w:p>
    <w:p>
      <w:r>
        <w:t>Phí,   lệ phí (nếu có)</w:t>
      </w:r>
    </w:p>
    <w:p>
      <w:r>
        <w:t>Cách thức thực hiện</w:t>
      </w:r>
    </w:p>
    <w:p>
      <w:r>
        <w:t>Căn cứ pháp lý</w:t>
      </w:r>
    </w:p>
    <w:p>
      <w:r>
        <w:t>Dịch vụ công   trực tuyến</w:t>
      </w:r>
    </w:p>
    <w:p>
      <w:r>
        <w:t>Toàn trình</w:t>
      </w:r>
    </w:p>
    <w:p>
      <w:r>
        <w:t>Một phần</w:t>
      </w:r>
    </w:p>
    <w:p>
      <w:r>
        <w:t>I</w:t>
      </w:r>
    </w:p>
    <w:p>
      <w:r>
        <w:t>Lĩnh vực An toàn, vệ sinh lao động</w:t>
      </w:r>
    </w:p>
    <w:p>
      <w:r>
        <w:t>1</w:t>
      </w:r>
    </w:p>
    <w:p>
      <w:r>
        <w:t>Thủ tục hành chính đăng ký công bố hợp quy đối với các sản phẩm, hàng hóa được quản lý bởi các quy chuẩn kỹ thuật quốc gia do Bộ Lao động - Thương binh và Xã hội ban hành</w:t>
      </w:r>
    </w:p>
    <w:p>
      <w:r>
        <w:t>05 (năm) ngày làm việc kể từ ngày nhận được đầy đủ hồ sơ công bố hợp quy theo quy định</w:t>
      </w:r>
    </w:p>
    <w:p>
      <w:r>
        <w:t>Trung tâm Phục vụ hành chính công tỉnh Ninh Bình</w:t>
      </w:r>
    </w:p>
    <w:p>
      <w:r>
        <w:t>Theo quy định tại Thông tư số 183/2016/TT- BTC ngày 08/11/2016 của Bộ trưởng Bộ Tài Chính quy định mức thu, chế độ thu, nộp, quản lý lệ phí cấp giấy đăng ký công bố hợp chuẩn, hợp quy.</w:t>
      </w:r>
    </w:p>
    <w:p>
      <w:r>
        <w:t>Nộp hồ sơ trực tiếp hoặc qua bưu chính công ích</w:t>
      </w:r>
    </w:p>
    <w:p>
      <w:r>
        <w:t>- Luật 68/2006/QH11 - Tiêu chuẩn và quy chuẩn kỹ thuật;</w:t>
      </w:r>
    </w:p>
    <w:p>
      <w:r>
        <w:t>- Nghị định 127/2007/NĐ-CP - Quy định chi tiết thi hành một số điều của Luật Tiêu chuẩn và Quy chuẩn kỹ thuật;</w:t>
      </w:r>
    </w:p>
    <w:p>
      <w:r>
        <w:t>- Luật Chất lượng sản phẩm, hàng hoá;</w:t>
      </w:r>
    </w:p>
    <w:p>
      <w:r>
        <w:t>- Nghị định số 132/2008/ND-CP Quy định chi tiết thi hành một số điều của Luật chất lượng sản phẩm, hàng hóa;</w:t>
      </w:r>
    </w:p>
    <w:p>
      <w:r>
        <w:t>- Thông tư số 28/2012/TT-BKHCN quy định về công bố hợp chuẩn, công bố hợp quy và phương thức đánh giá sự phù hợp với tiêu chuẩn, quy chuẩn kỹ thuật;</w:t>
      </w:r>
    </w:p>
    <w:p>
      <w:r>
        <w:t>- 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thi hành kể từ ngày 15 tháng 5 năm 2017;</w:t>
      </w:r>
    </w:p>
    <w:p>
      <w:r>
        <w:t>- Thông tư số 13/2024/TT-BLĐTBXH sửa đổi, bổ sung một số Điều của Thông tư số 26/2018/TT-BLĐTBXH;</w:t>
      </w:r>
    </w:p>
    <w:p>
      <w:r>
        <w:t>x</w:t>
      </w:r>
    </w:p>
    <w:p>
      <w:r>
        <w:t>PHỤ LỤC II</w:t>
      </w:r>
    </w:p>
    <w:p>
      <w:r>
        <w:t>CHUẨN HÓA QUY TRÌNH NỘI BỘ GIẢI QUYẾT CÁC THỦ TỤC HÀNH CHÍNH THUỘC THẨM QUYỀN GIẢI QUYẾT CỦA SỞ LAO ĐỘNG-THƯƠNG BINH VÀ XÃ HỘITỈNH NINH BÌNH</w:t>
      </w:r>
    </w:p>
    <w:p>
      <w:r>
        <w:t>(Ban hành kèm theo Quyết định số 167/QĐ-UBND ngày 24/02/2025 của Chủ tịch UBND tỉnh Ninh Bình)</w:t>
      </w:r>
    </w:p>
    <w:p>
      <w:r>
        <w:t>THỦ TỤC HÀNH CHÍNH THỰC HIỆN TẠI TRUNG TÂM PHỤC VỤ HÀNH CHÍNH CÔNG</w:t>
      </w:r>
    </w:p>
    <w:p>
      <w:r>
        <w:t>LĨNH VỰC AN TOÀN, VỆ SINH LAO ĐỘNG</w:t>
      </w:r>
    </w:p>
    <w:p>
      <w:r>
        <w:t>1. Tên thủ tục hành chính: Đăng ký công bố hợp quy đối với các sản phẩm, hàng hóa được quản lý bởi các quy chuẩn kỹ thuật quốc gia do Bộ Lao động - Thương binh và Xã hội ban hành</w:t>
      </w:r>
    </w:p>
    <w:p>
      <w:r>
        <w:t>Mã số TTHC  1.013337.H42</w:t>
      </w:r>
    </w:p>
    <w:p>
      <w:r>
        <w:t>Dịch vụ công trực tuyến toàn trình</w:t>
      </w:r>
    </w:p>
    <w:p>
      <w:r>
        <w:t>Tổng thời gian thực hiện TTHC  5 (ngày làm việc) x 08 giờ = 40 giờ.</w:t>
      </w:r>
    </w:p>
    <w:p>
      <w:r>
        <w:t>Tổng thời gian thực hiện sau khi cắt giảm  : 40 giờ</w:t>
      </w:r>
    </w:p>
    <w:p>
      <w:r>
        <w:t>Thời gian cắt giảm lần 1 : 0 giờ</w:t>
      </w:r>
    </w:p>
    <w:p>
      <w:r>
        <w:t>Tổng số thời gian cắt giảm đạt:  0 giờ đạt 0%</w:t>
      </w:r>
    </w:p>
    <w:p>
      <w:r>
        <w:t>Bước thực hiện</w:t>
      </w:r>
    </w:p>
    <w:p>
      <w:r>
        <w:t>Đơn vị thực hiện</w:t>
      </w:r>
    </w:p>
    <w:p>
      <w:r>
        <w:t>Người thực hiện</w:t>
      </w:r>
    </w:p>
    <w:p>
      <w:r>
        <w:t>Kết quả thực hiện</w:t>
      </w:r>
    </w:p>
    <w:p>
      <w:r>
        <w:t>Thời gian 40 giờ</w:t>
      </w:r>
    </w:p>
    <w:p>
      <w:r>
        <w:t>Biểu mẫu/ Kết quả</w:t>
      </w:r>
    </w:p>
    <w:p>
      <w:r>
        <w:t>Bước 1</w:t>
      </w:r>
    </w:p>
    <w:p>
      <w:r>
        <w:t>Trung tâm phục vụ hành chính công</w:t>
      </w:r>
    </w:p>
    <w:p>
      <w:r>
        <w:t>Chuyên viên tiếp nhận</w:t>
      </w:r>
    </w:p>
    <w:p>
      <w:r>
        <w:t>1. Trung tâm Phục vụ hành chính công tiếp nhận hồ sơ trực tuyến, trực tiếp hoặc qua Bưu chính công ích, kiểm tra, hướng dẫn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Lao động - Việc làm. In phiếu tiếp nhận và hẹn trả kết quả giao cho tổ chức, cá nhân.</w:t>
      </w:r>
    </w:p>
    <w:p>
      <w:r>
        <w:t>3. In phiếu bàn giao hồ sơ từ Trung tâm PVHCC về Sở Nội vụ (ký số gửi Bưu điện chuyển về Sở)</w:t>
      </w:r>
    </w:p>
    <w:p>
      <w:r>
        <w:t>02 giờ</w:t>
      </w:r>
    </w:p>
    <w:p>
      <w:r>
        <w:t>Mẫu 01,02,03,0 4,05, 06</w:t>
      </w:r>
    </w:p>
    <w:p>
      <w:r>
        <w:t>Bước 2</w:t>
      </w:r>
    </w:p>
    <w:p>
      <w:r>
        <w:t>Phòng Lao động - Việc làm</w:t>
      </w:r>
    </w:p>
    <w:p>
      <w:r>
        <w:t>Trưởng phòng</w:t>
      </w:r>
    </w:p>
    <w:p>
      <w:r>
        <w:t>- Duyệt hồ sơ, chuyển cho công chức xử lý.</w:t>
      </w:r>
    </w:p>
    <w:p>
      <w:r>
        <w:t>04 giờ</w:t>
      </w:r>
    </w:p>
    <w:p>
      <w:r>
        <w:t>Mẫu số: 04,05</w:t>
      </w:r>
    </w:p>
    <w:p>
      <w:r>
        <w:t>Chuyên viên</w:t>
      </w:r>
    </w:p>
    <w:p>
      <w:r>
        <w:t>- Xử lý, thẩm định hồ sơ</w:t>
      </w:r>
    </w:p>
    <w:p>
      <w:r>
        <w:t>- Xác minh.</w:t>
      </w:r>
    </w:p>
    <w:p>
      <w:r>
        <w:t>- Lấy ý kiến các cơ quan, đơn vị (nếu cần)</w:t>
      </w:r>
    </w:p>
    <w:p>
      <w:r>
        <w:t>- Trình Trưởng phòng phòng phê duyệt.</w:t>
      </w:r>
    </w:p>
    <w:p>
      <w:r>
        <w:t>22 giờ</w:t>
      </w:r>
    </w:p>
    <w:p>
      <w:r>
        <w:t>Mẫu số: 02,04,05</w:t>
      </w:r>
    </w:p>
    <w:p>
      <w:r>
        <w:t>Trưởng phòng</w:t>
      </w:r>
    </w:p>
    <w:p>
      <w:r>
        <w:t>Trình Phó Giám đốc sở phụ trách phê duyệt</w:t>
      </w:r>
    </w:p>
    <w:p>
      <w:r>
        <w:t>04 giờ</w:t>
      </w:r>
    </w:p>
    <w:p>
      <w:r>
        <w:t>Mẫu số: 04,05</w:t>
      </w:r>
    </w:p>
    <w:p>
      <w:r>
        <w:t>Bước 3</w:t>
      </w:r>
    </w:p>
    <w:p>
      <w:r>
        <w:t>Lãnh đạo Sở</w:t>
      </w:r>
    </w:p>
    <w:p>
      <w:r>
        <w:t>Phó giám đốc</w:t>
      </w:r>
    </w:p>
    <w:p>
      <w:r>
        <w:t>- Phê duyệt HS, văn bản.</w:t>
      </w:r>
    </w:p>
    <w:p>
      <w:r>
        <w:t>06 giờ</w:t>
      </w:r>
    </w:p>
    <w:p>
      <w:r>
        <w:t>Mẫu số: 04,05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04,05</w:t>
      </w:r>
    </w:p>
    <w:p>
      <w:r>
        <w:t>Bước 5</w:t>
      </w:r>
    </w:p>
    <w:p>
      <w:r>
        <w:t>Trung tâm phục vụ hành chính công</w:t>
      </w:r>
    </w:p>
    <w:p>
      <w:r>
        <w:t>Chuyên viên tiếp nhận</w:t>
      </w:r>
    </w:p>
    <w:p>
      <w:r>
        <w:t>Trung tâm Phục vụ hành chính công thông báo và trả kết quả cho tổ chức, cá nhân. Kết thúc trên phần mềm.</w:t>
      </w:r>
    </w:p>
    <w:p>
      <w:r>
        <w:t>Không tính thời gian</w:t>
      </w:r>
    </w:p>
    <w:p>
      <w:r>
        <w:t>Mẫu 04,05, 06</w:t>
      </w:r>
    </w:p>
    <w:p>
      <w:r>
        <w:t>NỘI DUNG</w:t>
      </w:r>
    </w:p>
    <w:p>
      <w:r>
        <w:t>CỤ THỂ CỦA TỪNG THỦ TỤC HÀNH CHÍNH THUỘC THẨM QUYỀN GIẢI QUYẾT CỦA SỞ LAO ĐỘNG-THƯƠNG BINH VÀ XÃ HỘI TRÊN ĐỊA BÀN TỈNH NINH BÌNH</w:t>
      </w:r>
    </w:p>
    <w:p>
      <w:r>
        <w:t>I. THỦ TỤC HÀNH CHÍNH CẤP TỈNH</w:t>
      </w:r>
    </w:p>
    <w:p>
      <w:r>
        <w:t>LĨNH VỰC AN TOÀN, VỆ SINH LAO ĐỘNG</w:t>
      </w:r>
    </w:p>
    <w:p>
      <w:r>
        <w:t>Tên thủ tục: Đăng ký công bố hợp quy đối với các sản phẩm, hàng hóa được quản lý bởi các quy chuẩn kỹ thuật quốc gia do Bộ Lao động - Thương binh và Xã hội ban hành</w:t>
      </w:r>
    </w:p>
    <w:p>
      <w:r>
        <w:t>1. Trình tự thực hiện: Bước 1:  Nộp hồ sơ</w:t>
      </w:r>
    </w:p>
    <w:p>
      <w:r>
        <w:t>Tổ chức, cá nhân thực hiện công bố hợp quy các sản phẩm, hàng hóa được quản lý bởi các quy chuẩn kỹ thuật quốc gia do Bộ Lao động - Thương binh và Xã hội ban hành (Bao gồm: Trường hợp công bố hợp quy dựa trên kết quả tự đánh giá; trường hợp công bố hợp quy dựa trên kết quả đánh giá của tổ chức chứng nhận đã đăng ký hoặc được thừa nhận; trường hợp công bố hợp quy dựa trên kết quả đánh giá của tổ chức chứng nhận được chỉ định) nộp hồ sơ tại Sở Lao động - Thương binh và Xã hội nơi tổ chức, cá nhân đó đăng ký hoạt động sản xuất, kinh doanh theo quy định tại khoản 2 Điều 14 Nghị định số 127/2007/NĐ-CP ngày 01 tháng 8 năm 2007 của Chính phủ quy định chi tiết thi hành một số điều của Luật Tiêu chuẩn và Quy chuẩn kỹ thuật.</w:t>
      </w:r>
    </w:p>
    <w:p>
      <w:r>
        <w:t>Bước 2:  Xử lý hồ sơ</w:t>
      </w:r>
    </w:p>
    <w:p>
      <w:r>
        <w:t>Sở Lao động - Thương binh và Xã hội tiếp nhận và kiểm tra tính đầy đủ của hồ sơ theo trình tự sau:</w:t>
      </w:r>
    </w:p>
    <w:p>
      <w:r>
        <w:t>- Đối với hồ sơ công bố hợp quy không đầy đủ theo quy định, trong thời hạn 03 (ba) ngày làm việc kể từ ngày nhận được hồ sơ công bố hợp quy, cơ quan chuyên ngành thông báo bằng văn bản đề nghị bổ sung các loại giấy tờ theo quy định tới tổ chức, cá nhân công bố hợp quy. Sau thời hạn 15 (mười lăm) ngày làm việc kể từ ngày cơ quan chuyên ngành gửi văn bản đề nghị mà hồ sơ công bố hợp quy không được bổ sung đầy đủ theo quy định, cơ quan chuyên ngành có quyền hủy bỏ việc xử lý đối với hồ sơ này.</w:t>
      </w:r>
    </w:p>
    <w:p>
      <w:r>
        <w:t>- Đối với hồ sơ công bố hợp quy đầy đủ theo quy định, trong thời gian 05 (năm) ngày làm việc kể từ ngày nhận được hồ sơ công bố hợp quy, cơ quan chuyên ngành tổ chức kiểm tra tính hợp lệ của hồ sơ công bố hợp quy:</w:t>
      </w:r>
    </w:p>
    <w:p>
      <w:r>
        <w:t>+ Trường hợp hồ sơ công bố hợp quy đầy đủ và hợp lệ, cơ quan chuyên ngành ban hành Thông báo tiếp nhận hồ sơ công bố hợp quy cho tổ chức, cá nhân công bố hợp quy.</w:t>
      </w:r>
    </w:p>
    <w:p>
      <w:r>
        <w:t>+ Trường hợp hồ sơ công bố hợp quy đầy đủ nhưng không hợp lệ, cơ quan chuyên ngành thông báo bằng văn bản cho tổ chức, cá nhân công bố hợp quy về lý do không tiếp nhận hồ sơ.</w:t>
      </w:r>
    </w:p>
    <w:p>
      <w:r>
        <w:t>- Sau khi có bản Thông báo tiếp nhận hồ sơ công bố hợp quy của cơ quan chuyên ngành, tổ chức, cá nhân được phép lưu thông hàng hóa (đối với trường hợp công bố hợp quy dựa trên kết quả đánh giá của tổ chức chứng nhận đã đăng ký hoặc được thừa nhận, tổ chức chứng nhận được chỉ định).</w:t>
      </w:r>
    </w:p>
    <w:p>
      <w:r>
        <w:t>2. Cách thức thực hiện</w:t>
      </w:r>
    </w:p>
    <w:p>
      <w:r>
        <w:t>Nộp hồ sơ trực tiếp hoặc gửi qua đường bưu điện tới Sở Lao động - Thương binh và Xã hội nơi tổ chức, cá nhân sản xuất đăng ký doanh.</w:t>
      </w:r>
    </w:p>
    <w:p>
      <w:r>
        <w:t>3. Thời gian thực hiện:  05 (năm) ngày làm việc kể từ ngày nhận được hồ sơ công bố hợp quy đầy đủ theo quy định.</w:t>
      </w:r>
    </w:p>
    <w:p>
      <w:r>
        <w:t>4. Thành phần hồ sơ</w:t>
      </w:r>
    </w:p>
    <w:p>
      <w:r>
        <w:t>Tên giấy tờ</w:t>
      </w:r>
    </w:p>
    <w:p>
      <w:r>
        <w:t>Mẫu đơn, tờ khai</w:t>
      </w:r>
    </w:p>
    <w:p>
      <w:r>
        <w:t>Số lượng</w:t>
      </w:r>
    </w:p>
    <w:p>
      <w:r>
        <w:t>Bản công bố hợp quy</w:t>
      </w:r>
    </w:p>
    <w:p>
      <w:r>
        <w:t>Bản công bố hợp quy theo Mẫu 2. CBHC/HQ quy định tại Phụ lục III Thông tư số Thông tư số 28/2012/TT-BKHCN  (Mẫu ban hành kèm theo Quyết định này)</w:t>
      </w:r>
    </w:p>
    <w:p>
      <w:r>
        <w:t>Bản chính: 1</w:t>
      </w:r>
    </w:p>
    <w:p>
      <w:r>
        <w:t>Bản sao: 0</w:t>
      </w:r>
    </w:p>
    <w:p>
      <w:r>
        <w:t>* Đối với trường hợp công bố hợp quy dựa trên kết quả tự đánh giá của tổ chức, cá</w:t>
      </w:r>
    </w:p>
    <w:p>
      <w:r>
        <w:t>nhân:</w:t>
      </w:r>
    </w:p>
    <w:p>
      <w:r>
        <w:t>Báo cáo kết quả tự đánh giá bao gồm các thông tin sau:</w:t>
      </w:r>
    </w:p>
    <w:p>
      <w:r>
        <w:t>a) Tên tổ chức, cá nhân; địa chỉ; điện thoại, fax;</w:t>
      </w:r>
    </w:p>
    <w:p>
      <w:r>
        <w:t>b) Tên sản phẩm, hàng hóa, nhà sản xuất;</w:t>
      </w:r>
    </w:p>
    <w:p>
      <w:r>
        <w:t>c) Số hiệu quy chuẩn kỹ thuật quốc gia;</w:t>
      </w:r>
    </w:p>
    <w:p>
      <w:r>
        <w:t>đ) Kết quả thử nghiệm phù hợp với quy chuẩn kỹ thuật quốc gia của tổ chức thử nghiệm chất lượng sản phẩm, hàng hóa nhóm 2 theo quy định tại quy chuẩn kỹ thuật quốc gia tương ứng;</w:t>
      </w:r>
    </w:p>
    <w:p>
      <w:r>
        <w:t>đ) Kết luận sản phẩm, hàng hóa phù hợp vớ quy chuẩn kỹ thuật quốc gia;</w:t>
      </w:r>
    </w:p>
    <w:p>
      <w:r>
        <w:t>e)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
        <w:t>Bản chính: 1</w:t>
      </w:r>
    </w:p>
    <w:p>
      <w:r>
        <w:t>Bản sao: 0</w:t>
      </w:r>
    </w:p>
    <w:p>
      <w:r>
        <w:t>* Đối với trường hợp công bố hợp quy dựa trên kết quả chứng nhận của tổ chức chứng nhận đã đăng ký hoặc tổ chức chứng nhận được chỉ định :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Bản chính: 0</w:t>
      </w:r>
    </w:p>
    <w:p>
      <w:r>
        <w:t>Bản sao: 1</w:t>
      </w:r>
    </w:p>
    <w:p>
      <w:r>
        <w:t>5. Đối tượng thực hiện:  Cá nhân, tổ chức có liên quan.</w:t>
      </w:r>
    </w:p>
    <w:p>
      <w:r>
        <w:t>6. Cơ quan thực hiện:  Sở Lao động - Thương binh và Xã hội nơi tổ chức, cá nhân đó đăng ký hoạt động sản xuất, kinh doanh .</w:t>
      </w:r>
    </w:p>
    <w:p>
      <w:r>
        <w:t>7. Lệ phí:  theo quy định tại Thông tư số 183/2016/TT-BTC ngày 08/11/2016 của Bộ trưởng Bộ Tài Chính quy định mức thu, chế độ thu, nộp, quản lý lệ phí cấp giấy đăng ký công bố hợp chuẩn, hợp quy.</w:t>
      </w:r>
    </w:p>
    <w:p>
      <w:r>
        <w:t>8. Tên mẫu đơn, mẫu tờ khai:</w:t>
      </w:r>
    </w:p>
    <w:p>
      <w:r>
        <w:t>- Bản công bố hợp quy (theo Mẫu kèm theo).</w:t>
      </w:r>
    </w:p>
    <w:p>
      <w:r>
        <w:t>9. Kết quả giải quyết thủ tục hành chính:</w:t>
      </w:r>
    </w:p>
    <w:p>
      <w:r>
        <w:t>- Thông báo tiếp nhận hồ sơ công bố hợp quy</w:t>
      </w:r>
    </w:p>
    <w:p>
      <w:r>
        <w:t>10. Yêu cầu, điều kiện:  Không có</w:t>
      </w:r>
    </w:p>
    <w:p>
      <w:r>
        <w:t>11. Căn cứ pháp lý:</w:t>
      </w:r>
    </w:p>
    <w:p>
      <w:r>
        <w:t>Số ký hiệu</w:t>
      </w:r>
    </w:p>
    <w:p>
      <w:r>
        <w:t>Trích yếu</w:t>
      </w:r>
    </w:p>
    <w:p>
      <w:r>
        <w:t>Ngày ban hành</w:t>
      </w:r>
    </w:p>
    <w:p>
      <w:r>
        <w:t>Cơ quan ban hành</w:t>
      </w:r>
    </w:p>
    <w:p>
      <w:r>
        <w:t>68/2006/QH11</w:t>
      </w:r>
    </w:p>
    <w:p>
      <w:r>
        <w:t>Luật 68/2006/QH11 - Tiêu chuẩn và quy chuẩn kỹ thuật</w:t>
      </w:r>
    </w:p>
    <w:p>
      <w:r>
        <w:t>29/06/2006</w:t>
      </w:r>
    </w:p>
    <w:p>
      <w:r>
        <w:t>Quốc Hội</w:t>
      </w:r>
    </w:p>
    <w:p>
      <w:r>
        <w:t>127/2007/NĐ- CP</w:t>
      </w:r>
    </w:p>
    <w:p>
      <w:r>
        <w:t>Nghị định 127/2007/NĐ-CP - Quy định chi tiết thi hành một số điều của Luật Tiêu chuẩn và Quy chuẩn kỹ thuật</w:t>
      </w:r>
    </w:p>
    <w:p>
      <w:r>
        <w:t>01/8/2007</w:t>
      </w:r>
    </w:p>
    <w:p>
      <w:r>
        <w:t>Chính phủ</w:t>
      </w:r>
    </w:p>
    <w:p>
      <w:r>
        <w:t>05/2007/QH12</w:t>
      </w:r>
    </w:p>
    <w:p>
      <w:r>
        <w:t>Luật Chất lượng sản phẩm, hàng hoá</w:t>
      </w:r>
    </w:p>
    <w:p>
      <w:r>
        <w:t>21/11/2007</w:t>
      </w:r>
    </w:p>
    <w:p>
      <w:r>
        <w:t>Quốc Hội</w:t>
      </w:r>
    </w:p>
    <w:p>
      <w:r>
        <w:t>132/2008/NĐ- CP</w:t>
      </w:r>
    </w:p>
    <w:p>
      <w:r>
        <w:t>Nghị định số 132/2008/NĐ-CP Quy định chi tiết thi hành một số điều của Luật chất lượng sản phẩm, hàng hóa</w:t>
      </w:r>
    </w:p>
    <w:p>
      <w:r>
        <w:t>31/12/2008</w:t>
      </w:r>
    </w:p>
    <w:p>
      <w:r>
        <w:t>Chính phủ</w:t>
      </w:r>
    </w:p>
    <w:p>
      <w:r>
        <w:t>28/2012/TT- BKHCN</w:t>
      </w:r>
    </w:p>
    <w:p>
      <w:r>
        <w:t>Thông tư số 28/2012/TT-BKHCN quy định về công bố hợp chuẩn, công bố hợp quy và phương thức đánh giá sự phù hợp với tiêu chuẩn, quy chuẩn kỹ thuật</w:t>
      </w:r>
    </w:p>
    <w:p>
      <w:r>
        <w:t>12/12/2012</w:t>
      </w:r>
    </w:p>
    <w:p>
      <w:r>
        <w:t>Bộ Khoa học và Công nghệ</w:t>
      </w:r>
    </w:p>
    <w:p>
      <w:r>
        <w:t>02/2017/TT- BKHCN</w:t>
      </w:r>
    </w:p>
    <w:p>
      <w:r>
        <w:t>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thi hành kể từ ngày 15 tháng 5 năm 2017.</w:t>
      </w:r>
    </w:p>
    <w:p>
      <w:r>
        <w:t>31/3/2017</w:t>
      </w:r>
    </w:p>
    <w:p>
      <w:r>
        <w:t>Bộ Khoa học và Công nghệ</w:t>
      </w:r>
    </w:p>
    <w:p>
      <w:r>
        <w:t>13/2024/TT- BLĐTBXH</w:t>
      </w:r>
    </w:p>
    <w:p>
      <w:r>
        <w:t>Thông tư số 13/2024/TT-BLĐTBXH sửa đổi, bổ sung một số Điều của Thông tư số 26/2018/TT-BLĐTBXH</w:t>
      </w:r>
    </w:p>
    <w:p>
      <w:r>
        <w:t>05/12/2024</w:t>
      </w:r>
    </w:p>
    <w:p>
      <w:r>
        <w:t>Bộ Lao động -Thương binh và Xã hội</w:t>
      </w:r>
    </w:p>
    <w:p>
      <w:r>
        <w:t>Phụ lục 1. Bản công bố hợp quy</w:t>
      </w:r>
    </w:p>
    <w:p>
      <w:r>
        <w:t>CỘNG HÒA XÃ HỘI CHỦ NGHĨA VIỆT NAM</w:t>
      </w:r>
    </w:p>
    <w:p>
      <w:r>
        <w:t>Độc lập - Tự do - Hạnh phúc</w:t>
      </w:r>
    </w:p>
    <w:p>
      <w:r>
        <w:t>---------------</w:t>
      </w:r>
    </w:p>
    <w:p>
      <w:r>
        <w:t>BẢN CÔNG BỐ HỢP CHUẨN/HỢP QUY</w:t>
      </w:r>
    </w:p>
    <w:p>
      <w:r>
        <w:t>Số……………..…………</w:t>
      </w:r>
    </w:p>
    <w:p>
      <w:r>
        <w:t>Tên tổ chức, cá nhân: ............................................... ……………………….</w:t>
      </w:r>
    </w:p>
    <w:p>
      <w:r>
        <w:t>Địa chỉ: .................................................................... ……………………….</w:t>
      </w:r>
    </w:p>
    <w:p>
      <w:r>
        <w:t>Điện thoại: ……………………….…….Fax: …………………………</w:t>
      </w:r>
    </w:p>
    <w:p>
      <w:r>
        <w:t>E-mail: ............................................................. …………………………….</w:t>
      </w:r>
    </w:p>
    <w:p>
      <w:r>
        <w:t>CÔNG BỐ:</w:t>
      </w:r>
    </w:p>
    <w:p>
      <w:r>
        <w:t>Sản phẩm, hàng hóa, quá trình, dịch vụ, môi trường  (tên gọi, kiểu, loại, nhãn hiệu, đặc trưng kỹ thuật,….) ………………………. ……………………….</w:t>
      </w:r>
    </w:p>
    <w:p>
      <w:r>
        <w:t>Phù hợp với tiêu chuẩn/quy chuẩn kỹ thuật  (số hiệu, ký hiệu, tên gọi) …………………………………………………………. ................ ………….</w:t>
      </w:r>
    </w:p>
    <w:p>
      <w:r>
        <w:t>Thông tin bổ sung  (căn cứ công bố hợp chuẩn/hợp quy, phương thức đánh giá sự phù hợp.) …………………………………………………………………………...…</w:t>
      </w:r>
    </w:p>
    <w:p>
      <w:r>
        <w:t>Loại hình đánh giá:</w:t>
      </w:r>
    </w:p>
    <w:p>
      <w:r>
        <w:t>+ Tổ chức chứng nhận đánh giá (bên thứ ba): Tên tổ chức chứng nhận/tổ chức chứng nhận được chỉ định, số giấy chứng nhận, ngày cấp giấy chứng nhận;</w:t>
      </w:r>
    </w:p>
    <w:p>
      <w:r>
        <w:t>+ Tự đánh giá (bên thứ nhất): Ngày lãnh đạo tổ chức, cá nhân ký xác nhận Báo cáo tự đánh giá.</w:t>
      </w:r>
    </w:p>
    <w:p>
      <w:r>
        <w:t>(Tên tổ chức, cá nhân).... cam kết và chịu trách nhiệm về tính phù hợp của ……. (sản phẩm, hàng hóa, quá trình, dịch vụ, môi trường) do mình sản xuất, kinh doanh, bảo quản, vận chuyển, sử dụng, khai thác.</w:t>
      </w:r>
    </w:p>
    <w:p>
      <w:r>
        <w:t>……….. , ngày ……tháng ……năm ……</w:t>
      </w:r>
    </w:p>
    <w:p>
      <w:r>
        <w:t>Đại diện Tổ chức, cá nhân</w:t>
      </w:r>
    </w:p>
    <w:p>
      <w:r>
        <w:t>(Ký tên, chức vụ, đóng dấu)</w:t>
      </w:r>
    </w:p>
    <w:p>
      <w:r>
        <w:t>_________________</w:t>
      </w:r>
    </w:p>
    <w:p>
      <w:r>
        <w:t>[1]  Đoạn từ : "Loại hình đánh giá: + Tổ chức chứng nhận đánh giá (bên thứ ba): Tên tổ chức chứng nhận/tổ chức chứng nhận được chỉ định, số giấy chứng nhận, ngày cấp giấy chứng nhận + Tự đánh giá (bên thứ nhất): Ngày lãnh đạo tổ chức, cá nhân ký xác nhận Báo cáo tự đánh giá...." được bổ sung theo quy định tại khoản 7 Điều 1 Thông tư số 02/2017/TT-BKHCN sửa đổi, bổ sung một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kể từ ngày 15 tháng 5 năm 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