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167/QĐ-BKHCN năm 2025 quy định chức năng, nhiệm vụ, quyền hạn và cơ cấu tổ chức của Cục Thông tin, Thống kê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167/QĐ-BKHCN</w:t>
      </w:r>
    </w:p>
    <w:p>
      <w:r>
        <w:t>Hà Nội, ngày 03 tháng 3 năm 2025</w:t>
      </w:r>
    </w:p>
    <w:p>
      <w:r>
        <w:t>QUYẾT ĐỊNH</w:t>
      </w:r>
    </w:p>
    <w:p>
      <w:r>
        <w:t>QUY ĐỊNH CHỨC NĂNG, NHIỆM VỤ, QUYỀN HẠN VÀ CƠ CẤU TỔ CHỨC CỦA CỤC THÔNG TIN, THỐNG KÊ</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Theo đề nghị của Cục trưởng Cục Thông tin, Thống kê và Vụ trưởng Vụ Tổ chức cán bộ.</w:t>
      </w:r>
    </w:p>
    <w:p>
      <w:r>
        <w:t>QUYẾT ĐỊNH:</w:t>
      </w:r>
    </w:p>
    <w:p>
      <w:r>
        <w:t>Điều 1. Vị trí và chức năng</w:t>
      </w:r>
    </w:p>
    <w:p>
      <w:r>
        <w:t>1. Cục Thông tin, Thống kê là tổ chức trực thuộc Bộ Khoa học và Công nghệ, có chức năng tham mưu, giúp Bộ trưởng quản lý nhà nước và tổ chức thực hiện các hoạt động phục vụ công tác quản lý nhà nước bao gồm: thông tin, thư viện, thống kê về khoa học, công nghệ và đổi mới sáng tạo; xây dựng và phát triển cơ sở dữ liệu quốc gia, cơ sở dữ liệu chuyên ngành về khoa học, công nghệ và đổi mới sáng tạo; quản lý công bố khoa học và công nghệ trong nước; đăng ký hoạt động của tổ chức khoa học và công nghệ thuộc thẩm quyền của Bộ; đánh giá khoa học.</w:t>
      </w:r>
    </w:p>
    <w:p>
      <w:r>
        <w:t>Cục Thông tin, Thống kê có tên giao dịch quốc tế bằng tiếng Anh là National Agency for Science and Technology Information and Statistics (viết tắt là NASTIS).</w:t>
      </w:r>
    </w:p>
    <w:p>
      <w:r>
        <w:t>2. Cục Thông tin, Thống kê có tư cách pháp nhân, có con dấu riêng và được mở tài khoản tại Kho bạc nhà nước và Ngân hàng để hoạt động và giao dịch theo quy định của pháp luật.</w:t>
      </w:r>
    </w:p>
    <w:p>
      <w:r>
        <w:t>Cục Thông tin, Thống kê có trụ sở chính đặt tại thành phố Hà Nội.</w:t>
      </w:r>
    </w:p>
    <w:p>
      <w:r>
        <w:t>Điều 2. Nhiệm vụ và quyền hạn</w:t>
      </w:r>
    </w:p>
    <w:p>
      <w:r>
        <w:t>1. Xây dựng, trình Bộ trưởng Bộ Khoa học và Công nghệ:</w:t>
      </w:r>
    </w:p>
    <w:p>
      <w:r>
        <w:t>a) Dự thảo văn bản quy phạm pháp luật, tiêu chuẩn, quy chuẩn kỹ thuật, định mức kinh tế - kỹ thuật trong lĩnh vực thông tin, thư viện, thống kê khoa học, công nghệ và đổi mới sáng tạo, đăng ký hoạt động của tổ chức khoa học và công nghệ, đánh giá khoa học.</w:t>
      </w:r>
    </w:p>
    <w:p>
      <w:r>
        <w:t>b) Dự thảo kế hoạch 05 năm, hằng năm về phát triển thông tin, thư viện, thống kê khoa học, công nghệ và đổi mới sáng tạo; xây dựng và phát triển cơ sở dữ liệu quốc gia, cơ sở dữ liệu chuyên ngành về khoa học, công nghệ và đổi mới sáng tạo; xây dựng và phát triển cơ sở dữ liệu về đăng ký hoạt động khoa học và công nghệ; phát triển hạ tầng thông tin, thống kê khoa học, công nghệ và đổi mới sáng tạo; phát triển chợ công nghệ và thiết bị; đánh giá khoa học.</w:t>
      </w:r>
    </w:p>
    <w:p>
      <w:r>
        <w:t>2. Hướng dẫn, kiểm tra và tổ chức thực hiện các nhiệm vụ tại Khoản 1 Điều này sau khi được cấp có thẩm quyền phê duyệt, ban hành.</w:t>
      </w:r>
    </w:p>
    <w:p>
      <w:r>
        <w:t>3. Ban hành theo thẩm quyền hoặc trình cấp có thẩm quyền ban hành văn bản hành chính thuộc lĩnh vực thông tin, thư viện, thống kê về khoa học, công nghệ và đổi mới sáng tạo, đăng ký hoạt động khoa học và công nghệ, quản lý công bố khoa học và công nghệ trong nước, đánh giá khoa học.</w:t>
      </w:r>
    </w:p>
    <w:p>
      <w:r>
        <w:t>4. Hướng dẫn và tổ chức thực hiện việc thu thập, đăng ký, lưu giữ và công bố thông tin về nhiệm vụ khoa học và công nghệ; thu thập và quản lý công bố khoa học trong nước; chọn lọc, bổ sung, cập nhật và chia sẻ cơ sở dữ liệu thư mục các công bố khoa học và công nghệ quốc tế của các tác giả Việt Nam; quản lý và cấp mã số chuẩn quốc tế ISSN (International Standard Serial Number) cho xuất bản phẩm nhiều kỳ.</w:t>
      </w:r>
    </w:p>
    <w:p>
      <w:r>
        <w:t>5. Tổ chức tiếp nhận, thẩm định và cấp (mới, thay đổi, bổ sung, cấp lại), đình chỉ, hủy bỏ hiệu lực Giấy chứng nhận đăng ký hoạt động khoa học và công nghệ cho các tổ chức khoa học và công nghệ thuộc thẩm quyền của Bộ. Xây dựng, phát triển và cập nhật cơ sở dữ liệu về đăng ký hoạt động khoa học và công nghệ của tổ chức khoa học và công nghệ trên toàn quốc.</w:t>
      </w:r>
    </w:p>
    <w:p>
      <w:r>
        <w:t>6. Chủ trì cập nhật, bổ sung tập trung, phát triển và chia sẻ nguồn tin khoa học và công nghệ trong nước và quốc tế.</w:t>
      </w:r>
    </w:p>
    <w:p>
      <w:r>
        <w:t>7. Đầu mối triển khai thực hiện Đề án Phát triển nguồn tin khoa học và công nghệ phục vụ nghiên cứu khoa học và phát triển công nghệ đến năm 2025, định hướng đến năm 2030 và Đề án Phát triển Hệ tri thức Việt số hóa theo Quyết định của Thủ tướng Chính phủ.</w:t>
      </w:r>
    </w:p>
    <w:p>
      <w:r>
        <w:t>8. Nghiên cứu, tổng hợp, phân tích thông tin khoa học và công nghệ; tổ chức biên soạn và xuất bản các ấn phẩm thông tin khoa học, công nghệ và đổi mới sáng tạo phục vụ cho dự báo, hoạch định chính sách, lãnh đạo, quản lý, nghiên cứu khoa học và phát triển công nghệ, sản xuất, kinh doanh và các hoạt động kinh tế - xã hội khác.</w:t>
      </w:r>
    </w:p>
    <w:p>
      <w:r>
        <w:t>9. Nghiên cứu xây dựng phương pháp luận về thông tin, thống kê khoa học, công nghệ và đổi mới sáng tạo; đánh giá khoa học theo chuẩn mực quốc tế, phù hợp với đặc thù của Việt Nam.</w:t>
      </w:r>
    </w:p>
    <w:p>
      <w:r>
        <w:t>10. Xây dựng và phát triển hệ thống thống kê, chỉ tiêu thống kê khoa học, công nghệ và đổi mới sáng tạo; hướng dẫn và tổ chức thực hiện chế độ báo cáo thống kê; chủ trì triển khai các cuộc điều tra thống kê về khoa học, công nghệ và đổi mới sáng tạo; phát triển cơ sở dữ liệu về thống kê khoa học, công nghệ và đổi mới sáng tạo.</w:t>
      </w:r>
    </w:p>
    <w:p>
      <w:r>
        <w:t>11. Phát triển Thư viện khoa học và công nghệ quốc gia theo hướng thư viện điện tử, thư viện số; duy trì và phát triển Liên hợp thư viện Việt Nam về các nguồn tin khoa học và công nghệ; phát triển hệ thống Tạp chí Khoa học Việt Nam trực tuyến (VJOL); tổ chức biên soạn và xuất bản Tạp chí Thông tin và Tư liệu.</w:t>
      </w:r>
    </w:p>
    <w:p>
      <w:r>
        <w:t>12. Xây dựng, quản lý và phát triển cơ sở dữ liệu quốc gia về khoa học và công nghệ và các cơ sở dữ liệu chuyên ngành về khoa học, công nghệ và đổi mới sáng tạo; đầu mối tích hợp Hệ thống các cơ sở dữ liệu của Bộ Khoa học và Công nghệ.</w:t>
      </w:r>
    </w:p>
    <w:p>
      <w:r>
        <w:t>13. Xây dựng, quản lý, vận hành và phát triển hạ tầng thông tin, thống kê khoa học, công nghệ và đổi mới sáng tạo quốc gia; Mạng thông tin khoa học và công nghệ Việt Nam; cổng thông tin điện tử về khoa học, công nghệ và đổi mới sáng tạo.</w:t>
      </w:r>
    </w:p>
    <w:p>
      <w:r>
        <w:t>14. Tổ chức Chợ công nghệ và thiết bị (Techmart), sàn giao dịch công nghệ (trực tiếp và trực tuyến); tổ chức, tham gia triển lãm khoa học, công nghệ và đổi mới sáng tạo trong nước và quốc tế.</w:t>
      </w:r>
    </w:p>
    <w:p>
      <w:r>
        <w:t>15. Tổ chức thực hiện và phổ biến, hướng dẫn áp dụng các tiêu chí và phương pháp về đánh giá khoa học.</w:t>
      </w:r>
    </w:p>
    <w:p>
      <w:r>
        <w:t>16. Chủ trì theo dõi, đôn đốc, kiểm tra hoạt động của các tổ chức, cá nhân đã được cấp Giấy chứng nhận đăng ký hoạt động khoa học và công nghệ; công bố khoa học và công nghệ trong nước.</w:t>
      </w:r>
    </w:p>
    <w:p>
      <w:r>
        <w:t>17. Phối hợp thanh tra, kiểm tra, giải quyết khiếu nại, tố cáo và xử lý vi phạm hành chính về hoạt động thông tin, thư viện, thống kê khoa học, công nghệ và đổi mới sáng tạo; đăng ký hoạt động khoa học và công nghệ; công bố khoa học và công nghệ trong nước; đánh giá khoa học theo quy định của pháp luật.</w:t>
      </w:r>
    </w:p>
    <w:p>
      <w:r>
        <w:t>18. Nghiên cứu khoa học và phát triển công nghệ, ứng dụng công nghệ thông tin và các thành tựu khoa học và công nghệ tiên tiến trong phạm vi chức năng, nhiệm vụ được giao.</w:t>
      </w:r>
    </w:p>
    <w:p>
      <w:r>
        <w:t>19. Tuyên truyền, phổ biến pháp luật trong lĩnh vực thông tin, thư viện, thống kê về khoa học, công nghệ và đổi mới sáng tạo, đăng ký hoạt động khoa học và công nghệ, quản lý công bố khoa học và công nghệ trong nước, đánh giá khoa học.</w:t>
      </w:r>
    </w:p>
    <w:p>
      <w:r>
        <w:t>20. Bồi dưỡng, tập huấn chuyên môn, nghiệp vụ về thông tin, thư viện, thống kê khoa học, công nghệ và đổi mới sáng tạo, đăng ký hoạt động khoa học và công nghệ, quản lý công bố khoa học và công nghệ trong nước, đánh giá khoa học.</w:t>
      </w:r>
    </w:p>
    <w:p>
      <w:r>
        <w:t>21. Thực hiện các hoạt động hội nhập và hợp tác quốc tế trong lĩnh vực thông tin, thư viện, thống kê khoa học, công nghệ và đổi mới sáng tạo, đăng ký hoạt động khoa học và công nghệ, quản lý công bố khoa học và công nghệ trong nước, đánh giá khoa học theo phân cấp của Bộ trưởng Bộ Khoa học và Công nghệ và quy định của pháp luật.</w:t>
      </w:r>
    </w:p>
    <w:p>
      <w:r>
        <w:t>22. Cung cấp các dịch vụ sự nghiệp công trong lĩnh vực thông tin, thư viện, thống kê khoa học, công nghệ và đổi mới sáng tạo, đăng ký hoạt động khoa học và công nghệ, đánh giá khoa học.</w:t>
      </w:r>
    </w:p>
    <w:p>
      <w:r>
        <w:t>23. Theo dõi, tổng hợp thông tin, xây dựng báo cáo định kỳ, đột xuất về các nội dung, hoạt động trong phạm vi chức năng, nhiệm vụ được giao.</w:t>
      </w:r>
    </w:p>
    <w:p>
      <w:r>
        <w:t>24. Triển khai thực hiện công tác cải cách hành chính, các nhiệm vụ về chuyển đổi số, phát triển Chính phủ điện tử trong phạm vi chức năng, nhiệm vụ được giao theo quy định của pháp luật.</w:t>
      </w:r>
    </w:p>
    <w:p>
      <w:r>
        <w:t>25. Quản lý công chức, viên chức, người lao động, tài chính, tài sản, hồ sơ, tài liệu và thực hiện công tác thống kê, văn thư, lưu trữ của Cục theo phân cấp của Bộ và quy định của pháp luật.</w:t>
      </w:r>
    </w:p>
    <w:p>
      <w:r>
        <w:t>26. Thực hiện các nhiệm vụ khác được Bộ trưởng giao.</w:t>
      </w:r>
    </w:p>
    <w:p>
      <w:r>
        <w:t>Điều 3. Cơ cấu tổ chức</w:t>
      </w:r>
    </w:p>
    <w:p>
      <w:r>
        <w:t>1. Lãnh đạo Cục</w:t>
      </w:r>
    </w:p>
    <w:p>
      <w:r>
        <w:t>a) Lãnh đạo Cục có Cục trưởng và các Phó Cục trưởng.</w:t>
      </w:r>
    </w:p>
    <w:p>
      <w:r>
        <w:t>b) Cục trưởng chịu trách nhiệm trước Bộ trưởng và trước pháp luật về kết quả thực hiện chức năng, nhiệm vụ, quyền hạn được giao.</w:t>
      </w:r>
    </w:p>
    <w:p>
      <w:r>
        <w:t>c) Phó Cục trưởng giúp Cục trưởng chỉ đạo, điều hành các lĩnh vực công tác của Cục được phân công, chịu trách nhiệm trước Cục trưởng và trước pháp luật về việc thực hiện nhiệm vụ được giao.</w:t>
      </w:r>
    </w:p>
    <w:p>
      <w:r>
        <w:t>2. Tổ chức bộ máy</w:t>
      </w:r>
    </w:p>
    <w:p>
      <w:r>
        <w:t>a) Các phòng</w:t>
      </w:r>
    </w:p>
    <w:p>
      <w:r>
        <w:t>- Văn phòng;</w:t>
      </w:r>
    </w:p>
    <w:p>
      <w:r>
        <w:t>- Phòng Quản lý Thông tin, Thống kê khoa học và công nghệ;</w:t>
      </w:r>
    </w:p>
    <w:p>
      <w:r>
        <w:t>- Phòng Kế hoạch - Tài chính;</w:t>
      </w:r>
    </w:p>
    <w:p>
      <w:r>
        <w:t>- Phòng Tổ chức - Hợp tác quốc tế.</w:t>
      </w:r>
    </w:p>
    <w:p>
      <w:r>
        <w:t>b) Các đơn vị sự nghiệp công lập trực thuộc</w:t>
      </w:r>
    </w:p>
    <w:p>
      <w:r>
        <w:t>- Viện Thông tin và Thống kê khoa học và công nghệ;</w:t>
      </w:r>
    </w:p>
    <w:p>
      <w:r>
        <w:t>- Trung tâm Dữ liệu quốc gia về khoa học và công nghệ;</w:t>
      </w:r>
    </w:p>
    <w:p>
      <w:r>
        <w:t>- Thư viện khoa học và công nghệ quốc gia;</w:t>
      </w:r>
    </w:p>
    <w:p>
      <w:r>
        <w:t>- Văn phòng Đăng ký hoạt động khoa học và công nghệ.</w:t>
      </w:r>
    </w:p>
    <w:p>
      <w:r>
        <w:t>Chức năng, nhiệm vụ, quyền hạn và cơ cấu tổ chức của các đơn vị sự nghiệp trực thuộc Cục do Cục trưởng xây dựng, trình Bộ trưởng quyết định.</w:t>
      </w:r>
    </w:p>
    <w:p>
      <w:r>
        <w:t>Chức năng, nhiệm vụ, quyền hạn của các phòng và mối quan hệ công tác của các đơn vị thuộc Cục do Cục trưởng quyết định.</w:t>
      </w:r>
    </w:p>
    <w:p>
      <w:r>
        <w:t>Điều 4. Điều khoản chuyển tiếp</w:t>
      </w:r>
    </w:p>
    <w:p>
      <w:r>
        <w:t>Các đơn vị sự nghiệp trực thuộc Cục Thông tin khoa học và công nghệ quốc gia tiếp tục thực hiện chức năng, nhiệm vụ được giao cho đến khi Bộ trưởng Bộ Khoa học và Công nghệ ban hành quy định về chức năng, nhiệm vụ, quyền hạn và cơ cấu tổ chức của các đơn vị sự nghiệp trực thuộc Cục Thông tin, Thống kê.</w:t>
      </w:r>
    </w:p>
    <w:p>
      <w:r>
        <w:t>Điều 5. Hiệu lực thi hành</w:t>
      </w:r>
    </w:p>
    <w:p>
      <w:r>
        <w:t>1. Quyết định này có hiệu lực thi hành từ ngày 01 tháng 3 năm 2025.</w:t>
      </w:r>
    </w:p>
    <w:p>
      <w:r>
        <w:t>2. Quyết định này thay thế Quyết định số 89/QĐ-BKHCN ngày 25 tháng 01 năm 2024 của Bộ trưởng Bộ Khoa học và Công nghệ về việc ban hành Điều lệ Tổ chức và hoạt động của Cục Thông tin khoa học và công nghệ quốc gia.</w:t>
      </w:r>
    </w:p>
    <w:p>
      <w:r>
        <w:t>Điều 6. Trách nhiệm thi hành</w:t>
      </w:r>
    </w:p>
    <w:p>
      <w:r>
        <w:t>Chánh Văn phòng, Vụ trưởng Vụ Tổ chức cán bộ, Cục trưởng Cục Thông tin, Thống kê và Thủ trưởng các cơ quan, đơn vị liên quan chịu trách nhiệm thi hành Quyết định này./.</w:t>
      </w:r>
    </w:p>
    <w:p>
      <w:r>
        <w:t>Nơi nhận:</w:t>
      </w:r>
    </w:p>
    <w:p>
      <w:r>
        <w:t>- Như Điều 6;</w:t>
      </w:r>
    </w:p>
    <w:p>
      <w:r>
        <w:t>- Bộ trưởng và các Thứ trưởng;</w:t>
      </w:r>
    </w:p>
    <w:p>
      <w:r>
        <w:t>- Sở KHCN các tỉnh, TP trực thuộc TW;</w:t>
      </w:r>
    </w:p>
    <w:p>
      <w:r>
        <w:t>- Các cơ quan, đơn vị thuộc Bộ;</w:t>
      </w:r>
    </w:p>
    <w:p>
      <w:r>
        <w:t>- Cổng TTĐT của Bộ KHCN;</w:t>
      </w:r>
    </w:p>
    <w:p>
      <w:r>
        <w:t>- Lưu: VT, TCCB.</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