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1665/QĐ-UBND năm 2025 phê duyệt Quy trình nội bộ giải quyết thủ tục hành chính lĩnh vực Khoa học và công nghệ thuộc phạm vi, chức năng quản lý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1665/QĐ-UBND</w:t>
      </w:r>
    </w:p>
    <w:p>
      <w:r>
        <w:t>Lai Châu, ngày 27 tháng 6 năm 2025</w:t>
      </w:r>
    </w:p>
    <w:p>
      <w:r>
        <w:t>QUYẾT ĐỊNH</w:t>
      </w:r>
    </w:p>
    <w:p>
      <w:r>
        <w:t>VỀ VIỆC PHÊ DUYỆT QUY TRÌNH NỘI BỘ GIẢI QUYẾT THỦ TỤC HÀNH CHÍNH LĨNH VỰC KHOA HỌC VÀ CÔNG NGHỆ THUỘC PHẠM VI, CHỨC NĂNG QUẢN LÝ CỦA SỞ KHOA HỌC VÀ CÔNG NGHỆ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phòng Chính phủ hướng dẫn về nghiệp vụ kiểm soát thủ tục hành chính;</w:t>
      </w:r>
    </w:p>
    <w:p>
      <w:r>
        <w:t>Căn cứ Quyết định số 1446/QĐ-BKHCN ngày 24/6/2025 của Bộ trưởng Bộ Khoa học và Công nghệ về việc công bố thủ tục hành chính mới ban hành, thủ tục hành chính bị bãi bỏ lĩnh vực khoa học và công nghệ thuộc phạm vi chức năng quản lý của Bộ Khoa học và Công nghệ;</w:t>
      </w:r>
    </w:p>
    <w:p>
      <w:r>
        <w:t>Theo đề nghị của Giám đốc Sở Khoa học và Công nghệ tại Tờ trình số 1628/TTr-SKHCN ngày 27/6/2025.</w:t>
      </w:r>
    </w:p>
    <w:p>
      <w:r>
        <w:t>QUYẾT ĐỊNH:</w:t>
      </w:r>
    </w:p>
    <w:p>
      <w:r>
        <w:t>Điều 1 . Phê duyệt kèm theo Quyết định này 02 quy trình nội bộ giải quyết thủ tục hành chính lĩnh vực khoa học và công nghệ thuộc phạm vi, chức năng quản lý của Sở Khoa học và Công nghệ tỉnh Lai Châu  (Có Phụ lục chi tiết kèm theo).</w:t>
      </w:r>
    </w:p>
    <w:p>
      <w:r>
        <w:t>Điều 2.  Quyết định này có hiệu lực thi hành kể từ ngày 01/7/2025.</w:t>
      </w:r>
    </w:p>
    <w:p>
      <w:r>
        <w:t>Điều 3.  Chánh Văn phòng Ủy ban nhân dân tỉnh; Giám đốc Sở Khoa học và Công nghệ; Giám đốc Trung tâm Phục vụ hành chính công tỉnh; Thủ trưởng các cơ quan, đơn vị và tổ chức cá nhân có liên quan chịu trách nhiệm thi hành Quyết định này./.</w:t>
      </w:r>
    </w:p>
    <w:p>
      <w:r>
        <w:t>Nơi nhận:</w:t>
      </w:r>
    </w:p>
    <w:p>
      <w:r>
        <w:t>- Như Điều 3;</w:t>
      </w:r>
    </w:p>
    <w:p>
      <w:r>
        <w:t>- Chủ tịch, các PCT UBND tỉnh;</w:t>
      </w:r>
    </w:p>
    <w:p>
      <w:r>
        <w:t>- Văn phòng UBND tỉnh: V, CB;</w:t>
      </w:r>
    </w:p>
    <w:p>
      <w:r>
        <w:t>- VNPT Lai Châu (ph/h);</w:t>
      </w:r>
    </w:p>
    <w:p>
      <w:r>
        <w:t>- Lưu: VT, Ks3.</w:t>
      </w:r>
    </w:p>
    <w:p>
      <w:r>
        <w:t>CHỦ TỊCH</w:t>
      </w:r>
    </w:p>
    <w:p>
      <w:r>
        <w:t>Lê Văn Lương</w:t>
      </w:r>
    </w:p>
    <w:p>
      <w:r>
        <w:t>PHỤ LỤC</w:t>
      </w:r>
    </w:p>
    <w:p>
      <w:r>
        <w:t>QUY TRÌNH NỘI BỘ GIẢI QUYẾT THỦ TỤC HÀNH CHÍNH MỚI BAN HÀNH LĨNH VỰC KHOA HỌC VÀ CÔNG NGHỆ THUỘC PHẠM VI, CHỨC NĂNG CỦA SỞ KHOA HỌC VÀ CÔNG NGHỆ TỈNH LAI CHÂU</w:t>
      </w:r>
    </w:p>
    <w:p>
      <w:r>
        <w:t>(Kèm theo Quyết định số: 1665/QĐ-UBND ngày 27 tháng 6 năm 2025 của Chủ tịch UBND tỉnh Lai Châu)</w:t>
      </w:r>
    </w:p>
    <w:p>
      <w:r>
        <w:t>STT</w:t>
      </w:r>
    </w:p>
    <w:p>
      <w:r>
        <w:t>Tên TTHC</w:t>
      </w:r>
    </w:p>
    <w:p>
      <w:r>
        <w:t>Quy trình nội bộ giải quyết TTHC</w:t>
      </w:r>
    </w:p>
    <w:p>
      <w:r>
        <w:t>01</w:t>
      </w:r>
    </w:p>
    <w:p>
      <w:r>
        <w:t>Cấp giấy chứng nhận doanh nghiệp thành lập mới từ dự án đầu tư sản xuất sản phẩm thuộc Danh mục sản phẩm công nghệ cao được khuyến khích phát triển</w:t>
      </w:r>
    </w:p>
    <w:p>
      <w:r>
        <w:t>Thời hạn giải quyết:</w:t>
      </w:r>
    </w:p>
    <w:p>
      <w:r>
        <w:t>22 ngày làm việc kể từ ngày nhận được hồ sơ đầy đủ, hợp lệ theo quy định.</w:t>
      </w:r>
    </w:p>
    <w:p>
      <w:r>
        <w:t>02</w:t>
      </w:r>
    </w:p>
    <w:p>
      <w:r>
        <w:t>Cấp giấy chứng nhận cơ sở ươm tạo công nghệ cao, ươm tạo doanh nghiệp công nghệ cao</w:t>
      </w:r>
    </w:p>
    <w:p>
      <w:r>
        <w:t>Thời hạn giải quyết:  22 ngày làm việc kể từ ngày nhận được hồ sơ đầy đủ, hợp lệ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