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1644 /QÐ-UBND năm 2025 phê duyệt quy trình nội bộ, quy trình điện tử giải quyết thủ tục hành chính thực hiện theo cơ chế một cửa trong lĩnh vực lao động, tiền lương và bảo hiểm xã hội thuộc thẩm quyền giải quyết của Sở Nội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1644/QĐ-UBND</w:t>
      </w:r>
    </w:p>
    <w:p>
      <w:r>
        <w:t>Huế, ngày 05 tháng 6 năm 2025</w:t>
      </w:r>
    </w:p>
    <w:p>
      <w:r>
        <w:t>QUYẾT ĐỊNH</w:t>
      </w:r>
    </w:p>
    <w:p>
      <w:r>
        <w:t>PHÊ DUYỆT QUY TRÌNH NỘI BỘ, QUY TRÌNH ĐIỆN TỬ GIẢI QUYẾT THỦ TỤC HÀNH CHÍNH THỰC HIỆN THEO CƠ CHẾ MỘT CỬA TRONG LĨNH VỰC LAO ĐỘNG, TIỀN LƯƠNG VÀ BẢO HIỂM XÃ HỘI THUỘC THẨM QUYỀN GIẢI QUYẾT CỦA SỞ NỘI VỤ</w:t>
      </w:r>
    </w:p>
    <w:p>
      <w:r>
        <w:t>CHỦ TỊCH ỦY BAN NHÂN DÂN THÀNH PHỐ HUẾ</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1449/QĐ-UBND ngày 22 tháng 5 năm 2025 của UBND thành phố về công bố danh mục thủ tục hành chính được sửa đổi, bổ sung trong lĩnh vực lao động, tiền lương và bảo hiểm xã hội thuộc thẩm quyền giải quyết của Sở Nội vụ;</w:t>
      </w:r>
    </w:p>
    <w:p>
      <w:r>
        <w:t>Theo đề nghị của Giám đốc Sở Nội vụ tại Tờ trình số 1835/TTr-SNV ngày 28 tháng 5 năm 2025.</w:t>
      </w:r>
    </w:p>
    <w:p>
      <w:r>
        <w:t>QUYẾT ĐỊNH:</w:t>
      </w:r>
    </w:p>
    <w:p>
      <w:r>
        <w:t>Điều 1.  Phê duyệt kèm theo Quyết định này 01 quy trình nội bộ, quy trình điện tử giải quyết thủ tục hành chính theo cơ chế một cửa trong lĩnh vực lao động, tiền lương và bảo hiểm xã hội thuộc thẩm quyền giải quyết của Sở Nội vụ  (có Phụ lục kèm theo) .</w:t>
      </w:r>
    </w:p>
    <w:p>
      <w:r>
        <w:t>Điều 2.  Sở Nội vụ có trách nhiệm thiết lập quy trình điện tử giải quyết các thủ tục hành chính này trên Hệ thống thông tin giải quyết TTHC thành phố Huế.</w:t>
      </w:r>
    </w:p>
    <w:p>
      <w:r>
        <w:t>Điều 3.  Quyết định này có hiệu lực kể từ ngày ký.</w:t>
      </w:r>
    </w:p>
    <w:p>
      <w:r>
        <w:t>Điều 4.  Chánh Văn phòng UBND thành phố; Giám đốc Sở Nội vụ; Giám đốc Trung tâm Phục vụ hành chính công thành phố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w:t>
      </w:r>
    </w:p>
    <w:p>
      <w:r>
        <w:t>- Lưu: VT, KSVX.</w:t>
      </w:r>
    </w:p>
    <w:p>
      <w:r>
        <w:t>KT. CHỦ TỊCH</w:t>
      </w:r>
    </w:p>
    <w:p>
      <w:r>
        <w:t>PHÓ CHỦ TỊCH</w:t>
      </w:r>
    </w:p>
    <w:p>
      <w:r>
        <w:t>Nguyễn Thanh Bình</w:t>
      </w:r>
    </w:p>
    <w:p>
      <w:r>
        <w:t>PHỤ LỤC</w:t>
      </w:r>
    </w:p>
    <w:p>
      <w:r>
        <w:t>QUY TRÌNH NỘI BỘ, QUY TRÌNH ĐIỆN TỬ GIẢI QUYẾT THỦ TỤC HÀNH CHÍNH THỰC HIỆN THEO CƠ CHẾ MỘT CỬA LĨNH VỰC LAO ĐỘNG, TIỀN LƯƠNG VÀ BẢO HIỂM XÃ HỘI THUỘC THẨM QUYỀN GIẢI QUYẾT CỦA SỞ NỘI VỤ THÀNH PHỐ HUẾ</w:t>
      </w:r>
    </w:p>
    <w:p>
      <w:r>
        <w:t>(Ban hành kèm theo Quyết định số 1644/QĐ-UBND ngày 05 tháng 6 năm 2025 của Chủ tịch UBND thành phố Huế)</w:t>
      </w:r>
    </w:p>
    <w:p>
      <w:r>
        <w:t>PHẦN I.</w:t>
      </w:r>
    </w:p>
    <w:p>
      <w:r>
        <w:t>DANH MỤC QUY TRÌNH</w:t>
      </w:r>
    </w:p>
    <w:p>
      <w:r>
        <w:t>STT</w:t>
      </w:r>
    </w:p>
    <w:p>
      <w:r>
        <w:t>Tên Quy trình (Mã số TTHC)</w:t>
      </w:r>
    </w:p>
    <w:p>
      <w:r>
        <w:t>Quyết định công bố Danh mục TTHC  [1]</w:t>
      </w:r>
    </w:p>
    <w:p>
      <w:r>
        <w:t>1</w:t>
      </w:r>
    </w:p>
    <w:p>
      <w:r>
        <w:t>Đề nghị việc sử dụng người chưa đủ 13 tuổi làm việc (1.012091)</w:t>
      </w:r>
    </w:p>
    <w:p>
      <w:r>
        <w:t>Quyết định số 1449/QĐ-UBND ngày 22/5/2025 của UBND thành phố Huế</w:t>
      </w:r>
    </w:p>
    <w:p>
      <w:r>
        <w:t>PHẦN II.</w:t>
      </w:r>
    </w:p>
    <w:p>
      <w:r>
        <w:t>NỘI DUNG CỤ THỂ CỦA QUY TRÌNH NỘI BỘ</w:t>
      </w:r>
    </w:p>
    <w:p>
      <w:r>
        <w:t>1. Thủ tục Đề nghị việc sử dụng người chưa đủ 13 tuổi làm việc</w:t>
      </w:r>
    </w:p>
    <w:p>
      <w:r>
        <w:t>- Thời hạn giải quyết: 10 ngày làm việc tại Sở Nội vụ kể từ ngày nhận đủ hồ sơ đề nghị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a) Bộ phận TN&amp;TKQ của Sở Nội vụ tại Trung tâm Phục vụ Hành chính công thành phố</w:t>
      </w:r>
    </w:p>
    <w:p>
      <w:r>
        <w:t>- Kiểm tra, hướng dẫn, tiếp nhận hồ sơ, gửi phiếu hẹn trả cho cá nhân/tổ chức;</w:t>
      </w:r>
    </w:p>
    <w:p>
      <w:r>
        <w:t>- Chuyển hồ sơ cho Lãnh đạo Phòng Lao động - Việc làm.</w:t>
      </w:r>
    </w:p>
    <w:p>
      <w:r>
        <w:t>04 giờ làm việc</w:t>
      </w:r>
    </w:p>
    <w:p>
      <w:r>
        <w:t>Bước 2</w:t>
      </w:r>
    </w:p>
    <w:p>
      <w:r>
        <w:t>a) Lãnh đạo Phòng Lao động - Việc làm</w:t>
      </w:r>
    </w:p>
    <w:p>
      <w:r>
        <w:t>b) Chuyên viên Phòng Lao động - Việc làm</w:t>
      </w:r>
    </w:p>
    <w:p>
      <w:r>
        <w:t>c) Lãnh đạo Phòng Lao động - Việc làm</w:t>
      </w:r>
    </w:p>
    <w:p>
      <w:r>
        <w:t>a) Lãnh đạo Phòng Lao động</w:t>
      </w:r>
    </w:p>
    <w:p>
      <w:r>
        <w:t>- Việc làm xử lý nhận hồ sơ (điện tử) và phân công Chuyên viên giải quyết;</w:t>
      </w:r>
    </w:p>
    <w:p>
      <w:r>
        <w:t>b) Chuyên viên thẩm định, xử lý hồ sơ, dự thảo kết quả giải quyết, trình Lãnh đạo Phòng.</w:t>
      </w:r>
    </w:p>
    <w:p>
      <w:r>
        <w:t>c) Lãnh đạo Phòng Lao động</w:t>
      </w:r>
    </w:p>
    <w:p>
      <w:r>
        <w:t>- Việc làm Xem xét, thẩm định, xác nhận văn bản dự thảo, trình Lãnh đạo Sở.</w:t>
      </w:r>
    </w:p>
    <w:p>
      <w:r>
        <w:t>68 giờ làm việc</w:t>
      </w:r>
    </w:p>
    <w:p>
      <w:r>
        <w:t>Bước 3</w:t>
      </w:r>
    </w:p>
    <w:p>
      <w:r>
        <w:t>Lãnh đạo Sở Nội vụ</w:t>
      </w:r>
    </w:p>
    <w:p>
      <w:r>
        <w:t>Ký văn bản phê duyệt kết quả giải quyết TTHC.</w:t>
      </w:r>
    </w:p>
    <w:p>
      <w:r>
        <w:t>04 giờ làm việc</w:t>
      </w:r>
    </w:p>
    <w:p>
      <w:r>
        <w:t>Bước 4</w:t>
      </w:r>
    </w:p>
    <w:p>
      <w:r>
        <w:t>Bộ phận văn thư của Sở Nội vụ</w:t>
      </w:r>
    </w:p>
    <w:p>
      <w:r>
        <w:t>Vào số văn bản, đóng dấu, ký số, chuyển hồ sơ cho Bộ phận TN&amp;TKQ của Văn phòng UBND thành phố tại Trung tâm Phục vụ hành chính công thành phố/Trả kết quả giải quyết TTHC.</w:t>
      </w:r>
    </w:p>
    <w:p>
      <w:r>
        <w:t>04 giờ làm việc</w:t>
      </w:r>
    </w:p>
    <w:p>
      <w:r>
        <w:t>Bước 5</w:t>
      </w:r>
    </w:p>
    <w:p>
      <w:r>
        <w:t>Bộ phận TN&amp;TKQ của Sở Nội vụ tại Trung tâm Phục vụ hành chính công thành phố</w:t>
      </w:r>
    </w:p>
    <w:p>
      <w:r>
        <w:t>Xác nhận trên phần mềm một cửa; Trả kết quả giải quyết TTHC cho tổ chức, cá nhân.</w:t>
      </w:r>
    </w:p>
    <w:p>
      <w:r>
        <w:t>Tổng thời gian giải quyết TTHC</w:t>
      </w:r>
    </w:p>
    <w:p>
      <w:r>
        <w:t>80 giờ làm việc</w:t>
      </w:r>
    </w:p>
    <w:p>
      <w:r>
        <w:t>[1] Nội dung cụ thể về Quyết định công bố danh mục TTHC truy cập trên Cổng dịch vụ công quốc gia (https://dichvucong.gov.vn/) và truy cập Cổng dịch vụ công thành phố (https://dvc.hue.gov.vn/), trang Thông tin thủ tục hành chính của thành phố (https://tthc.hue.gov.vn/)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