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1635/QĐ-UBND năm 2025 công bố 01 thủ tục hành chính nội bộ giữa các cơ quan hành chính nhà nước lĩnh vực Thủy lợi thuộc thẩm quyền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1635/QĐ-UBND</w:t>
      </w:r>
    </w:p>
    <w:p>
      <w:r>
        <w:t>Bến Tre, ngày 22 tháng 5 năm 2025</w:t>
      </w:r>
    </w:p>
    <w:p>
      <w:r>
        <w:t>QUYẾT ĐỊNH</w:t>
      </w:r>
    </w:p>
    <w:p>
      <w:r>
        <w:t>VỀ VIỆC CÔNG BỐ 01 THỦ TỤC HÀNH CHÍNH NỘI BỘ GIỮA CÁC CƠ QUAN HÀNH CHÍNH NHÀ NƯỚC LĨNH VỰC THỦY LỢI THUỘC THẨM QUYỀN GIẢI QUYẾT CỦA SỞ NÔNG NGHIỆP VÀ MÔI TRƯỜNG TỈNH BẾN TRE</w:t>
      </w:r>
    </w:p>
    <w:p>
      <w:r>
        <w:t>CHỦ TỊCH ỦY BAN NHÂN DÂN TỈNH BẾN TRE</w:t>
      </w:r>
    </w:p>
    <w:p>
      <w:r>
        <w:t>Căn cứ Luật Tổ chức chính quyền địa phương ngày 19 tháng 02 năm 2025;</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Quyết định số 1391/QĐ-BNNMT ngày 12 tháng 5 năm 2025 của Bộ Nông nghiệp và Môi trường về việc công bố thủ tục hành chính nội bộ giữa các cơ quan hành chính nhà nước lĩnh vực thủy lợi thuộc phạm vi chức năng quản lý nhà nước của Bộ Nông nghiệp và Môi trường;</w:t>
      </w:r>
    </w:p>
    <w:p>
      <w:r>
        <w:t>Căn cứ Kế hoạch sổ 2298/KH-UBND ngày 07 tháng 4 năm 2025 của Ủy ban nhãn dân tỉnh về việc thực hiện Nghị quyết số 66/NQ-CP ngày 26 tháng 3 năm 2025 của Chính phủ về chương trình cắt giảm, đơn giản hóa thủ tục hành chính liên quan đến hoạt động sản xuất, kinh doanh năm 2025 và 2026;</w:t>
      </w:r>
    </w:p>
    <w:p>
      <w:r>
        <w:t>Theo đề nghị của Sở Nông nghiệp và Môi trường tại Tờ trình số 2525/TTr- SNNMT ngày 15 tháng 5 năm 2025.</w:t>
      </w:r>
    </w:p>
    <w:p>
      <w:r>
        <w:t>QUYẾT ĐỊNH:</w:t>
      </w:r>
    </w:p>
    <w:p>
      <w:r>
        <w:t>Điều 1.  Công bố kèm theo Quyết định này danh mục 01 thủ tục hành chính nội bộ giữa các cơ quan hành chính nhà nước lĩnh vực thủy lợi thuộc thẩm quyền giải quyết của Sở Nông nghiệp và Môi trường tỉnh Bến Tre  (Phụ lục kèm theo).</w:t>
      </w:r>
    </w:p>
    <w:p>
      <w:r>
        <w:t>Điều 2.  Quyết định này có hiệu lực thi hành kể từ ngày ký.</w:t>
      </w:r>
    </w:p>
    <w:p>
      <w:r>
        <w:t>Điều 3.  Chánh Văn phòng Ủy ban nhân dân tỉnh, Giám đốc Sở Nông nghiệp và Môi trường, Giám đốc Sở Tài chính và các tổ chức, cá nhân có liên quan chịu trách nhiệm thi hành Quyết định này./.</w:t>
      </w:r>
    </w:p>
    <w:p>
      <w:r>
        <w:t>Nơi nhận:</w:t>
      </w:r>
    </w:p>
    <w:p>
      <w:r>
        <w:t>- Như Điều 3;</w:t>
      </w:r>
    </w:p>
    <w:p>
      <w:r>
        <w:t>- Bộ Nông nghiệp và Môi trường;</w:t>
      </w:r>
    </w:p>
    <w:p>
      <w:r>
        <w:t>- Cục Kiểm soát TTHC - VPVP;</w:t>
      </w:r>
    </w:p>
    <w:p>
      <w:r>
        <w:t>- Chủ tịch, các PCT UBND tỉnh;</w:t>
      </w:r>
    </w:p>
    <w:p>
      <w:r>
        <w:t>- Các PCVP UBND tỉnh;</w:t>
      </w:r>
    </w:p>
    <w:p>
      <w:r>
        <w:t>- Sở Tài chính;</w:t>
      </w:r>
    </w:p>
    <w:p>
      <w:r>
        <w:t>- Phòng KT,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SỞ NÔNG NGHIỆP VÀ MÔI TRƯỜNG TỈNH BẾN TRE</w:t>
      </w:r>
    </w:p>
    <w:p>
      <w:r>
        <w:t>(Kèm theo Quyết định số: 1635/QĐ-UBND ngày 22 tháng 5 năm 2025 của Ủy ban nhân dân tỉnh Bến Tre)</w:t>
      </w:r>
    </w:p>
    <w:p>
      <w:r>
        <w:t>STT</w:t>
      </w:r>
    </w:p>
    <w:p>
      <w:r>
        <w:t>Tên thủ tục hành chính</w:t>
      </w:r>
    </w:p>
    <w:p>
      <w:r>
        <w:t>Lĩnh vực</w:t>
      </w:r>
    </w:p>
    <w:p>
      <w:r>
        <w:t>Căn cứ pháp lý</w:t>
      </w:r>
    </w:p>
    <w:p>
      <w:r>
        <w:t>Cơ quan thực hiện</w:t>
      </w:r>
    </w:p>
    <w:p>
      <w:r>
        <w:t>Cơ quan/người có thẩm quyền quyết định</w:t>
      </w:r>
    </w:p>
    <w:p>
      <w:r>
        <w:t>1</w:t>
      </w:r>
    </w:p>
    <w:p>
      <w:r>
        <w:t>Lập phương án giá sản phẩm, dịch vụ thủy lợi thuộc thẩm quyền của Sở Nông nghiệp và Môi trường</w:t>
      </w:r>
    </w:p>
    <w:p>
      <w:r>
        <w:t>Thủy lợi</w:t>
      </w:r>
    </w:p>
    <w:p>
      <w:r>
        <w:t>- Luật Giá số 16/2023/QH15 ngày 19/6/2023;</w:t>
      </w:r>
    </w:p>
    <w:p>
      <w:r>
        <w:t>- Nghị định 96/2018/NĐ-CP ngày 30/6/2018 quy định chi tiết về sản phẩm, dịch vụ thủy lợi và hỗ trợ tiền sử dụng sản phẩm, dịch vụ công ích thủy lợi.</w:t>
      </w:r>
    </w:p>
    <w:p>
      <w:r>
        <w:t>Sở Nông nghiệp và Môi trường</w:t>
      </w:r>
    </w:p>
    <w:p>
      <w:r>
        <w:t>Ủy ban nhân dân tỉnh</w:t>
      </w:r>
    </w:p>
    <w:p>
      <w:r>
        <w:t>PHỤ LỤC II</w:t>
      </w:r>
    </w:p>
    <w:p>
      <w:r>
        <w:t>NỘI DUNG CỦA THỦ TỤC HÀNH CHÍNH NỘI BỘ THUỘC THẨM QUYỀN GIẢI QUYẾT CỦA SỞ NÔNG NGHIỆP VÀ MÔI TRƯỜNG TỈNH BẾN TRE</w:t>
      </w:r>
    </w:p>
    <w:p>
      <w:r>
        <w:t>(Kèm theo Quyết định số 1635/QĐ-UBND ngày 22 tháng 5 năm 2025 của Ủy ban nhân dân tỉnh Bến Tre)</w:t>
      </w:r>
    </w:p>
    <w:p>
      <w:r>
        <w:t>Thủ tục: Lập phương án giá sản phẩm, dịch vụ thủy lợi thuộc thẩm quyền của Sở Nông nghiệp và Môi trường</w:t>
      </w:r>
    </w:p>
    <w:p>
      <w:r>
        <w:t>a) Trình tự thực hiện:</w:t>
      </w:r>
    </w:p>
    <w:p>
      <w:r>
        <w:t>- Bước 1: Trước ngày 31 tháng 3 năm trước năm kế hoạch, Tổ chức khai thác công trình thủy lợi do địa phương quản lý xây dựng hồ sơ phương án giá sản phẩm, dịch vụ thủy lợi của năm kế hoạch trong phạm vi công trình thủy lợi được giao quản lý gửi về Sở Nông nghiệp và Môi trường.</w:t>
      </w:r>
    </w:p>
    <w:p>
      <w:r>
        <w:t>- Bước 2: Trên cơ sở phương án nhận được, trước ngày 30 tháng 6 năm trước năm kế hoạch, Sở Nông nghiệp và Môi trường thẩm định phương án giá sản phẩm, dịch vụ thủy lợi năm kế hoạch.</w:t>
      </w:r>
    </w:p>
    <w:p>
      <w:r>
        <w:t>- Bước 3: Sở Nông nghiệp và Môi trường gửi Sở Tài chính để quy định và thông báo giá tối đa sản phẩm, dịch vụ công ích thủy lợi và khung giá sản phẩm, dịch vụ thủy lợi khác năm kế hoạch.</w:t>
      </w:r>
    </w:p>
    <w:p>
      <w:r>
        <w:t>b) Cách thức thực hiện:  Trực tiếp qua Hệ thống quản lý văn bản và điều hành VNPT - iOffice tỉnh Bến Tre.</w:t>
      </w:r>
    </w:p>
    <w:p>
      <w:r>
        <w:t>c) Thành phần, số lượng hồ sơ bao gồm:</w:t>
      </w:r>
    </w:p>
    <w:p>
      <w:r>
        <w:t>- Công văn đề nghị định giá, điều chỉnh giá;</w:t>
      </w:r>
    </w:p>
    <w:p>
      <w:r>
        <w:t>- Hồ sơ, chứng từ, tài liệu liên quan đến việc định giá, điều chỉnh giá:</w:t>
      </w:r>
    </w:p>
    <w:p>
      <w:r>
        <w:t>Trường hợp đã có định mức kinh tế - kỹ thuật trong quản lý, khai thác công trình thủy lợi do cơ quan có thẩm quyền ban hành: Bản chính hoặc bản sao có chứng thực của cơ quan có thẩm quyền định mức kinh tế - kỹ thuật đã được ban hành và các tài liệu khác có liên quan. Trường hợp không có chứng thực của cơ quan có thẩm quyền, thủ trưởng đơn vị chứng thực và chịu trách nhiệm.</w:t>
      </w:r>
    </w:p>
    <w:p>
      <w:r>
        <w:t>Trường hợp chưa có định mức kinh tế - kỹ thuật trong quản lý, khai thác công trình thủy lợi do cơ quan có thẩm quyền ban hành: Bản chính hoặc bản sao có chứng thực của cơ quan có thẩm quyền Bảng giải trình tính toán chi tiết các khoản mục chi phí, hồ sơ chứng từ hợp lý, hợp lệ và các tài liệu khác có liên quan. Trường hợp không có chứng thực của cơ quan có thẩm quyền, thủ trưởng đơn vị chứng thực và chịu trách nhiệm.</w:t>
      </w:r>
    </w:p>
    <w:p>
      <w:r>
        <w:t>Trường hợp cần làm rõ các nội dung trong hồ sơ phương án giá do các tổ chức, cá nhân khai thác công trình thủy lợi xây dựng; cơ quan có thẩm quyền định giá đề nghị các tổ chức, cá nhân khai thác công trình thủy lợi báo cáo, giải trình cụ thể các nội dung liên quan.</w:t>
      </w:r>
    </w:p>
    <w:p>
      <w:r>
        <w:t>- Văn bản thẩm định phương án giá sản phẩm, dịch vụ thủy lợi của cơ quan có chức năng thẩm định theo quy định.</w:t>
      </w:r>
    </w:p>
    <w:p>
      <w:r>
        <w:t>- Các tài liệu khác có liên quan.</w:t>
      </w:r>
    </w:p>
    <w:p>
      <w:r>
        <w:t>d) Thời hạn giải quyết:  Không quy định.</w:t>
      </w:r>
    </w:p>
    <w:p>
      <w:r>
        <w:t>đ) Đối tượng thực hiện thủ tục hành chính:  Tổ chức khai thác công trình thủy lợi do địa phương quản lý.</w:t>
      </w:r>
    </w:p>
    <w:p>
      <w:r>
        <w:t>e) Cơ quan giải quyết thủ tục hành chính:  Sở Nông nghiệp và Môi trường.</w:t>
      </w:r>
    </w:p>
    <w:p>
      <w:r>
        <w:t>g) Kết quả thực hiện thủ tục hành chính:  Văn bản đề nghị Sở Tài chính quy định Giá tối đa sản phẩm, dịch vụ công ích thủy lợi và khung giá sản phẩm, dịch vụ thủy lợi khác.</w:t>
      </w:r>
    </w:p>
    <w:p>
      <w:r>
        <w:t>h) Phí, lệ phí:  Không quy định.</w:t>
      </w:r>
    </w:p>
    <w:p>
      <w:r>
        <w:t>i) Tên mẫu đơn, mẫu tờ khai:  Không quy định.</w:t>
      </w:r>
    </w:p>
    <w:p>
      <w:r>
        <w:t>k) Yêu cầu, điều kiện thực hiện thủ tục hành chính:  Không quy định.</w:t>
      </w:r>
    </w:p>
    <w:p>
      <w:r>
        <w:t>l) Căn cứ pháp lý của thủ tục hành chính:</w:t>
      </w:r>
    </w:p>
    <w:p>
      <w:r>
        <w:t>- Luật Giá số 16/2023/QH15 ngày 19/6/2023;</w:t>
      </w:r>
    </w:p>
    <w:p>
      <w:r>
        <w:t>- Nghị định 96/2018/NĐ-CP ngày 30/6/2018 Quy định chi tiết về sản phẩm, dịch vụ thủy lợi và hỗ trợ tiền sử dụng sản phẩm, dịch vụ công ích thủy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