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163/QĐ-BKHCN năm 2024 công bố Tiêu chuẩn quốc gia về Bộ tiêu chuẩn quốc gia về thuốc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163/QĐ-BKHCN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163/QĐ-BKHCN</w:t>
      </w:r>
    </w:p>
    <w:p>
      <w:r>
        <w:t>Hà Nội, ngày 23 tháng 02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Căn cứ Thông tư liên tịch số 11/2008/TTLT/BYT-BKHCN ngày 29 tháng 12 năm 2008 của Bộ Y tế, Bộ Khoa học và Công nghệ hướng dẫn xây dựng, thẩm định, công bố Bộ tiêu chuẩn quốc gia về thuốc và ban hành, xuất bản Dược điển Việt Nam;</w:t>
      </w:r>
    </w:p>
    <w:p>
      <w:r>
        <w:t>Trên cơ sở đề nghị của Bộ Y tế tại Công văn số 8101/BYT-QLD ngày 20 tháng 12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01 Tiêu chuẩn quốc gia (TCVN) sau đây:</w:t>
      </w:r>
    </w:p>
    <w:p>
      <w:r>
        <w:t>- TCVN IX:2024     Bộ tiêu chuẩn quốc gia về thuốc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Bộ Y tế;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