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1621/QĐ-UBND năm 2025 bãi bỏ thủ tục hành chính nội bộ trong lĩnh vực Nông nghiệp và Môi trường thực hiện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08/10/2025</w:t>
            </w:r>
          </w:p>
        </w:tc>
      </w:tr>
      <w:tr>
        <w:tc>
          <w:tcPr>
            <w:tcW w:type="dxa" w:w="4320"/>
          </w:tcPr>
          <w:p>
            <w:r>
              <w:t>Ngày hiệu lực</w:t>
            </w:r>
          </w:p>
        </w:tc>
        <w:tc>
          <w:tcPr>
            <w:tcW w:type="dxa" w:w="4320"/>
          </w:tcPr>
          <w:p>
            <w:r>
              <w:t>08/10/2025</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1621/QĐ-UBND</w:t>
      </w:r>
    </w:p>
    <w:p>
      <w:r>
        <w:t>Lâm Đồng, ngày 08 tháng 10 năm 2025</w:t>
      </w:r>
    </w:p>
    <w:p>
      <w:r>
        <w:t>QUYẾT ĐỊNH</w:t>
      </w:r>
    </w:p>
    <w:p>
      <w:r>
        <w:t>VỀ VIỆC BÃI BỎ THỦ TỤC HÀNH CHÍNH NỘI BỘ TRONG LĨNH VỰC NÔNG NGHIỆP VÀ MÔI TRƯỜNG THỰC HIỆN TRÊN ĐỊA BÀN TỈNH LÂM ĐỒNG</w:t>
      </w:r>
    </w:p>
    <w:p>
      <w:r>
        <w:t>CHỦ TỊCH ỦY BAN NHÂN DÂN TỈNH LÂM ĐỒNG</w:t>
      </w:r>
    </w:p>
    <w:p>
      <w:r>
        <w:t>Căn cứ Luật Tổ chức chính quyền địa phương ngày 16 tháng 6 năm 2025;</w:t>
      </w:r>
    </w:p>
    <w:p>
      <w:r>
        <w:t>Căn cứ Quyết định số 1085/QĐ-TTg ngày 15 tháng 9 năm 2022 của Thủ tướng Chính phủ ban hành Kế hoạch rà soát, đơn giản hóa thủ tục hành chính nội bộ trong hệ thống hành chính nhà nước giai đoạn 2022 - 2025;</w:t>
      </w:r>
    </w:p>
    <w:p>
      <w:r>
        <w:t>Thực hiện Quyết định số 1379/QĐ-UBND ngày 17 tháng 9 năm 2025 của Ủy ban nhân dân tỉnh Lâm Đồng về việc phê duyệt Phương án đơn giản hóa thủ tục hành chính nội bộ lĩnh vực Nông nghiệp và Môi trường thực trên địa bàn tỉnh Lâm Đồng;</w:t>
      </w:r>
    </w:p>
    <w:p>
      <w:r>
        <w:t>Theo đề nghị của Giám đốc Sở Nông nghiệp và Môi trường.</w:t>
      </w:r>
    </w:p>
    <w:p>
      <w:r>
        <w:t>QUYẾT ĐỊNH:</w:t>
      </w:r>
    </w:p>
    <w:p>
      <w:r>
        <w:t>Điều 1.  Công bố kèm theo Quyết định này thủ tục hành chính nội bộ bị bãi bỏ trong lĩnh vực Nông nghiệp và Môi trường thực hiện trên địa bàn tỉnh Lâm Đồng.</w:t>
      </w:r>
    </w:p>
    <w:p>
      <w:r>
        <w:t>(Chi tiết tại Phụ lục kèm theo).</w:t>
      </w:r>
    </w:p>
    <w:p>
      <w:r>
        <w:t>Điều 2.  Quyết định này có hiệu lực thi hành kể từ ngày ký.</w:t>
      </w:r>
    </w:p>
    <w:p>
      <w:r>
        <w:t>Điều 3.  Chánh Văn phòng Ủy ban nhân dân tỉnh; Giám đốc Sở Nông nghiệp và Môi trường; Giám đốc/Thủ trưởng các sở, ban, ngành thuộc tỉnh; Chủ tịch Ủy ban nhân dân các xã, phường, đặc khu trên địa bàn tỉnh và các tổ chức, cá nhân liên quan chịu trách nhiệm thi hành Quyết định này./.</w:t>
      </w:r>
    </w:p>
    <w:p>
      <w:r>
        <w:t>Nơi nhận:</w:t>
      </w:r>
    </w:p>
    <w:p>
      <w:r>
        <w:t>- Như Điều 3;</w:t>
      </w:r>
    </w:p>
    <w:p>
      <w:r>
        <w:t>- Văn phòng Chính phủ (Cục KSTTHC)</w:t>
      </w:r>
    </w:p>
    <w:p>
      <w:r>
        <w:t>- CT, các PCT.UBND tỉnh;</w:t>
      </w:r>
    </w:p>
    <w:p>
      <w:r>
        <w:t>- LĐVP;</w:t>
      </w:r>
    </w:p>
    <w:p>
      <w:r>
        <w:t>- Cổng thông tin điện tử tinh;</w:t>
      </w:r>
    </w:p>
    <w:p>
      <w:r>
        <w:t>- Trung tâm Thông tin;</w:t>
      </w:r>
    </w:p>
    <w:p>
      <w:r>
        <w:t>- Lưu: VT, HCC.</w:t>
      </w:r>
    </w:p>
    <w:p>
      <w:r>
        <w:t>KT. CHỦ TỊCH</w:t>
      </w:r>
    </w:p>
    <w:p>
      <w:r>
        <w:t>PHÓ CHỦ TỊCH</w:t>
      </w:r>
    </w:p>
    <w:p>
      <w:r>
        <w:t>Lê Trọng Yên</w:t>
      </w:r>
    </w:p>
    <w:p>
      <w:r>
        <w:t>DANH MỤC</w:t>
      </w:r>
    </w:p>
    <w:p>
      <w:r>
        <w:t>THỦ TỤC HÀNH CHÍNH NỘI BỘ BỊ BÃI BỎ TRONG LĨNH VỰC NÔNG NGHIỆP VÀ MÔI TRƯỜNG THỰC HIỆN TRÊN ĐỊA BÀN TỈNH LÂM ĐỒNG</w:t>
      </w:r>
    </w:p>
    <w:p>
      <w:r>
        <w:t>(Kèm theo Quyết định số 1621/QĐ-UBND ngày 08 tháng 10 năm 2025 của Chủ tịch Ủy ban nhân dân tỉnh Lâm Đồng)</w:t>
      </w:r>
    </w:p>
    <w:p>
      <w:r>
        <w:t>STT</w:t>
      </w:r>
    </w:p>
    <w:p>
      <w:r>
        <w:t>Tên thủ tục hành chính bãi bỏ</w:t>
      </w:r>
    </w:p>
    <w:p>
      <w:r>
        <w:t>Quyết định công bố</w:t>
      </w:r>
    </w:p>
    <w:p>
      <w:r>
        <w:t>Cơ quan thực hiện</w:t>
      </w:r>
    </w:p>
    <w:p>
      <w:r>
        <w:t>Văn bản quy định việc bãi bỏ TTHC</w:t>
      </w:r>
    </w:p>
    <w:p>
      <w:r>
        <w:t>1</w:t>
      </w:r>
    </w:p>
    <w:p>
      <w:r>
        <w:t>Phê duyệt phương án bảo vệ môi trường cho làng nghề do UBND cấp xã trên địa bàn trình</w:t>
      </w:r>
    </w:p>
    <w:p>
      <w:r>
        <w:t>Số thứ tự 1, Mục II ban hành tại Quyết định số 2027/QĐ-UBND ngày 16/12/2024 của Chủ tịch UBND tỉnh Lâm Đồng (cũ)</w:t>
      </w:r>
    </w:p>
    <w:p>
      <w:r>
        <w:t>UBND cấp huyện</w:t>
      </w:r>
    </w:p>
    <w:p>
      <w:r>
        <w:t>Luật Tổ chức chính quyền địa phương ngày 16 tháng 6 năm 2025</w:t>
      </w:r>
    </w:p>
    <w:p>
      <w:r>
        <w:t>2</w:t>
      </w:r>
    </w:p>
    <w:p>
      <w:r>
        <w:t>Lập, triển khai kế hoạch thực hiện Tiểu dự án 1 thuộc phạm vi quản lý của UBND cấp huyện</w:t>
      </w:r>
    </w:p>
    <w:p>
      <w:r>
        <w:t>Số thứ tự 1, Mục II ban hành tại Quyết định số 393/QĐ-UBND ngày 26/02/2025 của Chủ tịch UBND tỉnh Lâm Đồng (cũ)</w:t>
      </w:r>
    </w:p>
    <w:p>
      <w:r>
        <w:t>UBND cấp huyện</w:t>
      </w:r>
    </w:p>
    <w:p>
      <w:r>
        <w:t>3</w:t>
      </w:r>
    </w:p>
    <w:p>
      <w:r>
        <w:t>Quyết định công bố dịch bệnh động vật trên cạn thuộc thẩm quyền của UBND cấp huyện.</w:t>
      </w:r>
    </w:p>
    <w:p>
      <w:r>
        <w:t>Số thứ tự 1, Mục II ban hành tại Quyết định số 1374/QĐ-UBND ngày 23/8/2024 của Chủ tịch UBND tỉnh Lâm Đồng (cũ).</w:t>
      </w:r>
    </w:p>
    <w:p>
      <w:r>
        <w:t>- UBND cấp huyện;</w:t>
      </w:r>
    </w:p>
    <w:p>
      <w:r>
        <w:t>- Phòng Nông nghiệp và Phát triển nông thôn/Phòng Kinh tế.</w:t>
      </w:r>
    </w:p>
    <w:p>
      <w:r>
        <w:t>4</w:t>
      </w:r>
    </w:p>
    <w:p>
      <w:r>
        <w:t>Quyết định công bố hết dịch bệnh động vật trên cạn thuộc thẩm quyền của UBND cấp huyện</w:t>
      </w:r>
    </w:p>
    <w:p>
      <w:r>
        <w:t>Số thứ tự 2, Mục II ban hành tại Quyết định số 1374/QĐ-UBND ngày 23/8/2024.</w:t>
      </w:r>
    </w:p>
    <w:p>
      <w:r>
        <w:t>- UBND cấp huyện;</w:t>
      </w:r>
    </w:p>
    <w:p>
      <w:r>
        <w:t>- Phòng Nông nghiệp và Phát triển nông thôn/Phòng Kinh tế.</w:t>
      </w:r>
    </w:p>
    <w:p>
      <w:r>
        <w:t>5</w:t>
      </w:r>
    </w:p>
    <w:p>
      <w:r>
        <w:t>Quyết định công nhận kết quả đánh giá, cấp Giấy chứng nhận sản phẩm đạt 3 sao.</w:t>
      </w:r>
    </w:p>
    <w:p>
      <w:r>
        <w:t>Số thứ tự 2, Mục II ban hành tại Quyết định số 1923/QĐ-UBND ngày 27/11/2024 của Chủ tịch UBND tỉnh Lâm Đồng (cũ).</w:t>
      </w:r>
    </w:p>
    <w:p>
      <w:r>
        <w:t>- UBND cấp huyện;</w:t>
      </w:r>
    </w:p>
    <w:p>
      <w:r>
        <w:t>- Phòng Nông nghiệp và Phát triển nông thôn/Phòng Kinh tế.</w:t>
      </w:r>
    </w:p>
    <w:p>
      <w:r>
        <w:t>Luật Tổ chức chính quyền địa phương ngày 16 tháng 6 năm 2025</w:t>
      </w:r>
    </w:p>
    <w:p>
      <w:r>
        <w:t>6</w:t>
      </w:r>
    </w:p>
    <w:p>
      <w:r>
        <w:t>Quyết định việc hỗ trợ kinh phí, vật tư và nguồn lực phòng, chống dịch bệnh động vật trên cạn vượt quá khả năng của cấp xã.</w:t>
      </w:r>
    </w:p>
    <w:p>
      <w:r>
        <w:t>Số thứ tự 3, Mục II ban hành tại Quyết định số 1923/QĐ-UBND ngày 27/11/2024.</w:t>
      </w:r>
    </w:p>
    <w:p>
      <w:r>
        <w:t>- UBND cấp huyện;</w:t>
      </w:r>
    </w:p>
    <w:p>
      <w:r>
        <w:t>- Phòng Nông nghiệp và Phát triển nông thôn/Phòng Kinh tế.</w:t>
      </w:r>
    </w:p>
    <w:p>
      <w:r>
        <w:t>7</w:t>
      </w:r>
    </w:p>
    <w:p>
      <w:r>
        <w:t>Công nhận, công bố “Thôn đạt chuẩn nông thôn mới/nông thôn mới kiểu mẫu”.</w:t>
      </w:r>
    </w:p>
    <w:p>
      <w:r>
        <w:t>Số thứ tự 4, Mục II ban hành tại Quyết định số 1923/QĐ-UBND ngày 27/11/2024.</w:t>
      </w:r>
    </w:p>
    <w:p>
      <w:r>
        <w:t>UBND cấp huyện</w:t>
      </w:r>
    </w:p>
    <w:p>
      <w:r>
        <w:t>8</w:t>
      </w:r>
    </w:p>
    <w:p>
      <w:r>
        <w:t>Thu hồi Quyết định công nhận “Thôn đạt chuẩn nông thôn mới/nông thôn mới kiểu mẫu”.</w:t>
      </w:r>
    </w:p>
    <w:p>
      <w:r>
        <w:t>Số thứ tự 5, Mục II ban hành tại Quyết định số 1923/QĐ-UBND ngày 27/11/2024.</w:t>
      </w:r>
    </w:p>
    <w:p>
      <w:r>
        <w:t>UBND cấp huyện</w:t>
      </w:r>
    </w:p>
    <w:p>
      <w:r>
        <w:t>9</w:t>
      </w:r>
    </w:p>
    <w:p>
      <w:r>
        <w:t>Quyết định cho thuê rừng đối với trường hợp thuê rừng là hộ gia đình, cá nhân.</w:t>
      </w:r>
    </w:p>
    <w:p>
      <w:r>
        <w:t>Số thứ tự 6, Mục II ban hành tại Quyết định số 1923/QĐ-UBND ngày 27/11/2024.</w:t>
      </w:r>
    </w:p>
    <w:p>
      <w:r>
        <w:t>UBND cấp huyện</w:t>
      </w:r>
    </w:p>
    <w:p>
      <w:r>
        <w:t>10</w:t>
      </w:r>
    </w:p>
    <w:p>
      <w:r>
        <w:t>Quyết định thu hồi rừng đối với trường hợp chủ rừng là hộ gia đình, cá nhân, cộng đồng dân cư sử dụng rừng không đúng mục đích, cố ý không thực hiện nghĩa vụ với Nhà nước hoặc vi phạm nghiêm trọng quy định của pháp luật về lâm nghiệp; không tiến hành hoạt động bảo vệ và phát triển rừng sau 12 tháng liên tục kể từ ngày được giao, được thuê rừng, trừ trường hợp bất khả kháng được cơ quan nhà nước có thẩm quyền xác nhận; rừng được giao, được thuê không đúng thẩm quyền hoặc không đúng đối tượng.</w:t>
      </w:r>
    </w:p>
    <w:p>
      <w:r>
        <w:t>Số thứ tự 7, Mục II ban hành tại Quyết định số 1923/QĐ-UBND ngày 27/11/2024.</w:t>
      </w:r>
    </w:p>
    <w:p>
      <w:r>
        <w:t>UBND cấp huyện</w:t>
      </w:r>
    </w:p>
    <w:p>
      <w:r>
        <w:t>11</w:t>
      </w:r>
    </w:p>
    <w:p>
      <w:r>
        <w:t>Quyết định thu hồi rừng đối với trường hợp chủ rừng là hộ gia đình, cá nhân, cộng đồng dân cư được nhà nước giao, cho thuê khi hết hạn mà không được gia hạn.</w:t>
      </w:r>
    </w:p>
    <w:p>
      <w:r>
        <w:t>Số thứ tự 8, Mục II ban hành tại Quyết định số 1923/QĐ-UBND ngày 27/11/2024.</w:t>
      </w:r>
    </w:p>
    <w:p>
      <w:r>
        <w:t>UBND cấp huyện</w:t>
      </w:r>
    </w:p>
    <w:p>
      <w:r>
        <w:t>Luật Tổ chức chính quyền địa phương ngày 16 tháng 6 năm 2025</w:t>
      </w:r>
    </w:p>
    <w:p>
      <w:r>
        <w:t>12</w:t>
      </w:r>
    </w:p>
    <w:p>
      <w:r>
        <w:t>Quyết định thu hồi rừng đối với trường hợp chủ rừng là cá nhân khi chết không có người thừa kế theo quy định của pháp luật.</w:t>
      </w:r>
    </w:p>
    <w:p>
      <w:r>
        <w:t>Số thứ tự 9, mục II ban hành tại Quyết định số 1923/QĐ-UBND ngày 27/11/2024.</w:t>
      </w:r>
    </w:p>
    <w:p>
      <w:r>
        <w:t>UBND cấp huyện</w:t>
      </w:r>
    </w:p>
    <w:p>
      <w:r>
        <w:t>13</w:t>
      </w:r>
    </w:p>
    <w:p>
      <w:r>
        <w:t>Ban hành kế hoạch chuyển đổi cơ cấu cây trồng, vật nuôi trên đất trồng lúa phạm vi toàn huyện</w:t>
      </w:r>
    </w:p>
    <w:p>
      <w:r>
        <w:t>Số thứ tự 2, mục II ban hành tại Quyết định số 1923/QĐ-UBND ngày 27/11/2024.</w:t>
      </w:r>
    </w:p>
    <w:p>
      <w:r>
        <w:t>- UBND cấp huyện;</w:t>
      </w:r>
    </w:p>
    <w:p>
      <w:r>
        <w:t>- Phòng Nông nghiệp và Phát triển nông thôn/Phòng Kinh tế;</w:t>
      </w:r>
    </w:p>
    <w:p>
      <w:r>
        <w:t>- UBND cấp xã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