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1618/QĐ-UBND năm 2023 đính chính Quyết định 14/2023/QĐ-UBND quy định về giá nhà, giá vật kiến trúc trên địa bàn tỉnh Bà Rịa - Vũng Tàu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1618/QĐ-UBND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BÀ RỊA - VŨNG TÀU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1618/QĐ-UBND</w:t>
      </w:r>
    </w:p>
    <w:p>
      <w:r>
        <w:t>Bà Rịa - Vũng Tàu, ngày 07 tháng 7 năm 2023</w:t>
      </w:r>
    </w:p>
    <w:p>
      <w:r>
        <w:t>QUYẾT ĐỊNH</w:t>
      </w:r>
    </w:p>
    <w:p>
      <w:r>
        <w:t>VỀ VIỆC ĐÍNH CHÍNH QUYẾT ĐỊNH SỐ 14/2023/QĐ-UBND NGÀY 31 THÁNG 3 NĂM 2023 CỦA UBND TỈNH BAN HÀNH QUY ĐỊNH VỀ GIÁ NHÀ, GIÁ VẬT KIẾN TRÚC TRÊN ĐỊA BÀN TỈNH BÀ RỊA - VŨNG TÀU</w:t>
      </w:r>
    </w:p>
    <w:p>
      <w:r>
        <w:t>ỦY BAN NHÂN DÂN TỈNH BÀ RỊA - VŨNG TÀU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 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 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 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Sở Xây dựng tại văn bản số 3147/SXD-QLXD ngày 28 tháng 6 năm 2023 và Tờ trình số 29/TTr-SXD ngày 19 tháng 5 năm 2023 về việc đính chính Quyết định số 14/2023/QĐ-UBND ngày 31 tháng 3 năm 2023 của UBND tỉnh ban hành quy định về giá nhà, giá vật kiến trúc trên địa bàn tỉnh.</w:t>
      </w:r>
    </w:p>
    <w:p>
      <w:r>
        <w:t>QUYẾT ĐỊNH:</w:t>
      </w:r>
    </w:p>
    <w:p>
      <w:r>
        <w:t>Điều 1.  Đính chính điểm đ, điểm e khoản 4 Điều 5 Quy định về giá nhà, giá vật kiến trúc trên địa bàn tỉnh Bà Rịa - Vũng Tàu ban hành kèm theo Quyết định số 14/2023/QĐ-UBND ngày 31 tháng 3 năm 2023 của UBND tỉnh như sau:</w:t>
      </w:r>
    </w:p>
    <w:p>
      <w:r>
        <w:t>Nội dung đã trình bày</w:t>
      </w:r>
    </w:p>
    <w:p>
      <w:r>
        <w:t>“ Điều 5.  Giá vật kiến trúc</w:t>
      </w:r>
    </w:p>
    <w:p>
      <w:r>
        <w:t>Khoản   , điểm</w:t>
      </w:r>
    </w:p>
    <w:p>
      <w:r>
        <w:t>Loại vật kiến trúc</w:t>
      </w:r>
    </w:p>
    <w:p>
      <w:r>
        <w:t>Đơn giá</w:t>
      </w:r>
    </w:p>
    <w:p>
      <w:r>
        <w:t>4.</w:t>
      </w:r>
    </w:p>
    <w:p>
      <w:r>
        <w:t>Trụ các loại, tường gạch, lớp vữa trát</w:t>
      </w:r>
    </w:p>
    <w:p>
      <w:r>
        <w:t>đ)</w:t>
      </w:r>
    </w:p>
    <w:p>
      <w:r>
        <w:t>Tường xây gạch ống 8x8x18 dày ³ 20 cm, tô trát, hoàn thiện</w:t>
      </w:r>
    </w:p>
    <w:p>
      <w:r>
        <w:t>2.148.000 đ/m 3</w:t>
      </w:r>
    </w:p>
    <w:p>
      <w:r>
        <w:t>e)</w:t>
      </w:r>
    </w:p>
    <w:p>
      <w:r>
        <w:t>Tường xây gạch ống 8x8x18 dày ≤ 10 cm, tô trát, hoàn thiện</w:t>
      </w:r>
    </w:p>
    <w:p>
      <w:r>
        <w:t>2.238.000 đ/m 3 ”</w:t>
      </w:r>
    </w:p>
    <w:p>
      <w:r>
        <w:t>đính chính thành:</w:t>
      </w:r>
    </w:p>
    <w:p>
      <w:r>
        <w:t>“ Điều 5.  Giá vật kiến trúc</w:t>
      </w:r>
    </w:p>
    <w:p>
      <w:r>
        <w:t>Khoản, điểm</w:t>
      </w:r>
    </w:p>
    <w:p>
      <w:r>
        <w:t>Loại vật kiến trúc</w:t>
      </w:r>
    </w:p>
    <w:p>
      <w:r>
        <w:t>Đơn giá</w:t>
      </w:r>
    </w:p>
    <w:p>
      <w:r>
        <w:t>4.</w:t>
      </w:r>
    </w:p>
    <w:p>
      <w:r>
        <w:t>Trụ các loại, tường gạch, lớp vữa trát</w:t>
      </w:r>
    </w:p>
    <w:p>
      <w:r>
        <w:t>đ)</w:t>
      </w:r>
    </w:p>
    <w:p>
      <w:r>
        <w:t>Tường xây gạch ống 8x8x18 dày ³ 20 cm, chưa tô trát, hoàn thiện</w:t>
      </w:r>
    </w:p>
    <w:p>
      <w:r>
        <w:t>2.148.000 đ/m 3</w:t>
      </w:r>
    </w:p>
    <w:p>
      <w:r>
        <w:t>e)</w:t>
      </w:r>
    </w:p>
    <w:p>
      <w:r>
        <w:t>Tường xây gạch ống 8x8x18 dày ≤ 10 cm, chưa tô trát, hoàn thiện</w:t>
      </w:r>
    </w:p>
    <w:p>
      <w:r>
        <w:t>2.238.000 đ/m 3 ”</w:t>
      </w:r>
    </w:p>
    <w:p>
      <w:r>
        <w:t>Điều 2.  Điều khoản thi hành:</w:t>
      </w:r>
    </w:p>
    <w:p>
      <w:r>
        <w:t>1. Quyết định này có hiệu lực thi hành kể từ ngày ký và là một bộ phận không thể tách rời của Quyết định số 14/2023/QĐ-UBND ngày 31 tháng 3 năm 2023 của UBND tỉnh.</w:t>
      </w:r>
    </w:p>
    <w:p>
      <w:r>
        <w:t>2. Chánh Văn phòng Ủy ban nhân dân tỉnh; Giám đốc các Sở: Xây dựng, Tài chính, Tài nguyên và Môi trường; Giám đốc Kho bạc Nhà nước Bà Rịa - Vũng Tàu; Chủ tịch Ủy ban nhân dân các huyện, thị xã, thành phố; Giám đốc Trung tâm Phát triển quỹ đất tỉnh Bà Rịa - Vũng Tàu và Thủ trưởng các cơ quan, đơn vị có liên quan chịu trách nhiệm thi hành Quyết định này./.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Công Vinh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