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1609/QĐ-TTPVHCC năm 2025 công bố Danh mục thủ tục hành chính được sửa đổi, bổ sung, bãi bỏ lĩnh vực Đấu thầu (thực hiện theo Nghị quyết 66/NQ-CP) thuộc phạm vi chức năng quản lý của Ủy ban nhân dân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1609/QĐ-TTPVHCC</w:t>
      </w:r>
    </w:p>
    <w:p>
      <w:r>
        <w:t>Hà Nội, ngày 25 tháng 11 năm 2025</w:t>
      </w:r>
    </w:p>
    <w:p>
      <w:r>
        <w:t>QUYẾT ĐỊNH</w:t>
      </w:r>
    </w:p>
    <w:p>
      <w:r>
        <w:t>VỀ VIỆC CÔNG BỐ DANH MỤC THỦ TỤC HÀNH CHÍNH ĐƯỢC SỬA ĐỔI, BỔ SUNG, BÃI BỎ TRONG LĨNH VỰC ĐẤU THẦU (THỰC HIỆN THEO NGHỊ QUYẾT 66/NQ-CP NGÀY 26/3/2025 CỦA CHÍNH PHỦ) THUỘC PHẠM VI CHỨC NĂNG QUẢN LÝ CỦA UBND THÀNH PHỐ HÀ NỘI</w:t>
      </w:r>
    </w:p>
    <w:p>
      <w:r>
        <w:t>GIÁM ĐỐC TRUNG TÂM PHỤC VỤ HÀNH CHÍNH CÔNG THÀNH PHỐ HÀ NỘI</w:t>
      </w:r>
    </w:p>
    <w:p>
      <w:r>
        <w:t>Căn cứ Luật Tổ chức Chính quyền địa phương số 72/2025/QH15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 Căn cứ Nghị quyết số 66/NQ-CP ngày 26/03/2025 của Chính phủ về Chương trình cắt giảm, đơn giản hóa thủ tục hành chính liên quan đến hoạt động sản xuất, kinh doanh năm 2025 và 2026;</w:t>
      </w:r>
    </w:p>
    <w:p>
      <w:r>
        <w:t>Căn cứ Quyết định số 3740/QĐ-BTC ngày 05/11/2025 của Bộ Tài chính về việc Công bố thủ tục hành chính được sửa đổi, bổ sung, bãi bỏ trong lĩnh vực đấu thuộc phạm vi chức năng quản lý của Bộ Tài chính;</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06/01/2025 của Chủ tịch UBND thành phố Hà Nội phố về việc ủy quyền công bố danh mục thủ tục hành chính, thủ tục hành chính thuộc thẩm quyền của Chủ tịch UBND Thành phố;</w:t>
      </w:r>
    </w:p>
    <w:p>
      <w:r>
        <w:t>Theo đề nghị của Sở Tài chính tại Văn bản số 14730 /STC-VP ngày 20/ 11 /2025.</w:t>
      </w:r>
    </w:p>
    <w:p>
      <w:r>
        <w:t>QUYẾT ĐỊNH:</w:t>
      </w:r>
    </w:p>
    <w:p>
      <w:r>
        <w:t>Điều 1 . Công bố kèm theo Quyết định này danh mục 01 thủ tục hành chính được sửa đổi, bổ sung; 03 thủ tục hành chính bị bãi bỏ trong lĩnh vực đấu thầu thuộc phạm vi chức năng quản lý của UBND thành phố Hà Nội</w:t>
      </w:r>
    </w:p>
    <w:p>
      <w:r>
        <w:t>(Chi tiết tại danh mục kèm theo).</w:t>
      </w:r>
    </w:p>
    <w:p>
      <w:r>
        <w:t>Điều 2.  Sở Tài chính và các đơn vị liên quan có trách nhiệm rà soát, xây dựng quy trình nội bộ, quy trình điện tử giải quyết các thủ tục hành chính đã được công bố tại Quyết định này gửi Giám đốc Trung tâm Phục vụ hành chính công Thành phố phê duyệt theo quy định.</w:t>
      </w:r>
    </w:p>
    <w:p>
      <w:r>
        <w:t>Điều 3 . Quyết định này có hiệu lực thi hành kể từ ngày ký.</w:t>
      </w:r>
    </w:p>
    <w:p>
      <w:r>
        <w:t>a) Sửa đổi, bổ sung: 01 thủ tục hành chính tại số thứ tự 106 trong phụ lục phần A1 tại Quyết định 897/QĐ-TTPVHCC ngày 24/6/2025 của Giám đốc Trung tâm Phục vụ hành chính công thành phố Hà Nội về việc công bố Danh mục thủ tục hành chính Lĩnh vực Tài chính thực hiện theo Nghị quyết 66/NQ- CP ngày 26/3/2025 và phân luồng “Làn xanh” thuộc phạm vi chức năng quản lý của UBND thành phố Hà Nội.</w:t>
      </w:r>
    </w:p>
    <w:p>
      <w:r>
        <w:t>b) Bãi bỏ 03 thủ tục hành chính tại số thứ tự 107, 108, 109 trong phần A1 tại Quyết định 897/QĐ-TTPVHCC ngày 24/6/2025 của Giám đốc Trung tâm Phục vụ hành chính công thành phố Hà Nội về việc công bố Danh mục thủ tục hành chính Lĩnh vực Tài chính thực hiện theo Nghị quyết 66/NQ-CP ngày 26/3/2025 và phân luồng “Làn xanh” thuộc phạm vi chức năng quản lý của UBND thành phố Hà Nội;</w:t>
      </w:r>
    </w:p>
    <w:p>
      <w:r>
        <w:t>Điều 4.  Sở Tài chính; Trung tâm Phục vụ hành chính công Thành phố; Các Sở, ban, ngành; Chủ tịch UBND các xã, phường và các tổ chức, cá nhân có liên quan chịu trách nhiệm thi hành Quyết định này./.</w:t>
      </w:r>
    </w:p>
    <w:p>
      <w:r>
        <w:t>Nơi nhận:</w:t>
      </w:r>
    </w:p>
    <w:p>
      <w:r>
        <w:t>- Như Điều 4;</w:t>
      </w:r>
    </w:p>
    <w:p>
      <w:r>
        <w:t>- Cục KSTTHC-VPCP;</w:t>
      </w:r>
    </w:p>
    <w:p>
      <w:r>
        <w:t>- Bộ Tài chính;</w:t>
      </w:r>
    </w:p>
    <w:p>
      <w:r>
        <w:t>- Thường trực: Thành ủy, HĐND TP;</w:t>
      </w:r>
    </w:p>
    <w:p>
      <w:r>
        <w:t>- UBND TP: Chủ tịch, các PCT;</w:t>
      </w:r>
    </w:p>
    <w:p>
      <w:r>
        <w:t>- Cổng thông tin điện tử TP Hà Nội;</w:t>
      </w:r>
    </w:p>
    <w:p>
      <w:r>
        <w:t>- Trung tâm PVHCC: GĐ, PGĐ; các phòng, đơn vị thuộc TT;</w:t>
      </w:r>
    </w:p>
    <w:p>
      <w:r>
        <w:t>- Lưu: VT, KSTTHC .</w:t>
      </w:r>
    </w:p>
    <w:p>
      <w:r>
        <w:t>GIÁM ĐỐC</w:t>
      </w:r>
    </w:p>
    <w:p>
      <w:r>
        <w:t>Cù Ngọc Trang</w:t>
      </w:r>
    </w:p>
    <w:p>
      <w:r>
        <w:t>PHỤ LỤC 1</w:t>
      </w:r>
    </w:p>
    <w:p>
      <w:r>
        <w:t>DANH MỤC THỦ TỤC HÀNH CHÍNH ĐƯỢC SỬA ĐỔI, BỔ SUNG TRONG LĨNH VỰC ĐẤU THẦU THUỘC PHẠM VI CHỨC NĂNG QUẢN LÝ CỦA UBND THÀNH PHỐ HÀ NỘI</w:t>
      </w:r>
    </w:p>
    <w:p>
      <w:r>
        <w:t>(Kèm theo Quyết định số: 1609/QĐ-TTPVHCC ngày 25 tháng 11 năm 2025 của Giám đốc Trung tâm Phục vụ hành chính công thành phố Hà Nội)</w:t>
      </w:r>
    </w:p>
    <w:p>
      <w:r>
        <w:t>1. Danh mục thủ tục hành chính được sửa đổi, bổ sung thuộc phạm vi chức năng quản lý của UBND thành phố Hà Nội</w:t>
      </w:r>
    </w:p>
    <w:p>
      <w:r>
        <w:t>STT</w:t>
      </w:r>
    </w:p>
    <w:p>
      <w:r>
        <w:t>Mã TTHC</w:t>
      </w:r>
    </w:p>
    <w:p>
      <w:r>
        <w:t>Tên thủ tục hành chính</w:t>
      </w:r>
    </w:p>
    <w:p>
      <w:r>
        <w:t>Thời hạn giải quyết</w:t>
      </w:r>
    </w:p>
    <w:p>
      <w:r>
        <w:t>Cách thức thực hiện</w:t>
      </w:r>
    </w:p>
    <w:p>
      <w:r>
        <w:t>Địa điểm thực hiện</w:t>
      </w:r>
    </w:p>
    <w:p>
      <w:r>
        <w:t>Phí, lệ phí</w:t>
      </w:r>
    </w:p>
    <w:p>
      <w:r>
        <w:t>Căn cứ pháp lý</w:t>
      </w:r>
    </w:p>
    <w:p>
      <w:r>
        <w:t>Theo quy định</w:t>
      </w:r>
    </w:p>
    <w:p>
      <w:r>
        <w:t>NQ số 66/NQ-CP ngày 26/3/2025; Công điện số 22/CĐ-TTg ngày 09/3/2025</w:t>
      </w:r>
    </w:p>
    <w:p>
      <w:r>
        <w:t>A</w:t>
      </w:r>
    </w:p>
    <w:p>
      <w:r>
        <w:t>Thủ tục hành chính cấp Thành phố</w:t>
      </w:r>
    </w:p>
    <w:p>
      <w:r>
        <w:t>Lĩnh vực Đấu thầu</w:t>
      </w:r>
    </w:p>
    <w:p>
      <w:r>
        <w:t>I</w:t>
      </w:r>
    </w:p>
    <w:p>
      <w:r>
        <w:t>1</w:t>
      </w:r>
    </w:p>
    <w:p>
      <w:r>
        <w:t>1.012507</w:t>
      </w:r>
    </w:p>
    <w:p>
      <w:r>
        <w:t>Cấp chứng chỉ nghiệp vụ chuyên môn về đấu thầu</w:t>
      </w:r>
    </w:p>
    <w:p>
      <w:r>
        <w:t>- Trong thời hạn 15 (mười lăm) ngày làm việc kể từ ngày ban hành quyết định cấp chứng chỉ nghiệp vụ chuyên môn về đấu thầu (đối với cá nhân đạt kỳ thi nghiệm vụ chuyên môn về đấu thầu),</w:t>
      </w:r>
    </w:p>
    <w:p>
      <w:r>
        <w:t>- 07 (bảy) ngày làm việc kể từ ngày ban hành quyết định cấp chứng chỉ (đối với các trường hợp: chứng chỉ nghiệp vụ chuyên môn về đấu thầu đã được cấp còn thời hạn nhưng do thay đổi thông tin trên chứng chỉ; cá nhân thực hiện đăng ký cấp chứng chỉ thành công trên Hệ thống trong thời hạn tối thiểu 15 ngày trước ngày chứng chỉ nghiệp vụ chuyên môn về đấu thầu hết hiệu lực; chứng chỉ hành nghề hoạt động đấu thầu đã được cấp còn thời hạn nhưng bị mất hoặc hư hỏng).</w:t>
      </w:r>
    </w:p>
    <w:p>
      <w:r>
        <w:t>Đã giảm từ 23 ngày làm việc xuống 15 ngày làm việc</w:t>
      </w:r>
    </w:p>
    <w:p>
      <w:r>
        <w:t>Cá nhân có nhu cầu cấp chứng chỉ nghiệp vụ chuyên môn về đấu thầu thực hiện nộp hồ sơ trên Cổng Dịch vụ công quốc gia và hồ sơ được số hóa dưới dạng webform trên Hệ thống quản lý cấp chứng chỉ nghiệp vụ chuyên môn về đấu thầu tại địa chỉ https://chungchidauthau.mof.gov.vn</w:t>
      </w:r>
    </w:p>
    <w:p>
      <w:r>
        <w:t>Đơn vị sự nghiệp công lập có chức năng đào tạo, bồi dưỡng thuộc phạm vi quản lý của ủy ban nhân Thành phố</w:t>
      </w:r>
    </w:p>
    <w:p>
      <w:r>
        <w:t>- 0 đồng đối với cá nhân đạt kỳ thi nghiệm vụ chuyên môn về đấu thầu,</w:t>
      </w:r>
    </w:p>
    <w:p>
      <w:r>
        <w:t>- 100.000 đồng đối với các trường hợp: chứng chỉ nghiệp vụ chuyên môn về đấu thầu đã được cấp còn thời hạn nhưng do thay đổi thông tin trên chứng chỉ;</w:t>
      </w:r>
    </w:p>
    <w:p>
      <w:r>
        <w:t>- Luật Đấu thầu số 22/2023/QH15 được sửa đổi, bổ sung tại Luật số 57/2024/QH15, Luật số 90/2025/QH15; Nghị định số 214/2025/NĐCP ngày 04/8/2025 của Chính phủ;</w:t>
      </w:r>
    </w:p>
    <w:p>
      <w:r>
        <w:t>- Nghị định số 23/2024/NĐ-CP ngày 27/02/2024 của Chính phủ (được sửa đổi, bổ sung tại Nghị định số 115/2024/NĐ-CP ngày 16/9/2024 và Nghị định số 225/2025/NĐ-CP ngày 15/8/2025 của Chính phủ);</w:t>
      </w:r>
    </w:p>
    <w:p>
      <w:r>
        <w:t>- Nghị định 243/2025/NĐ-CP ngày 11/9/2025 của Chính phủ;</w:t>
      </w:r>
    </w:p>
    <w:p>
      <w:r>
        <w:t>- Thông tư số 02/2024/TT-BKHĐТ ngày 06/3/2024 của Bộ Kế hoạch và Đầu tư (được sửa đổi, bố sung tại Thông tư số 105/2025/TT-BTС ngày 31/10/2025 của Bộ Tài chính).</w:t>
      </w:r>
    </w:p>
    <w:p>
      <w:r>
        <w:t>2. Danh mục thủ tục hành chính bị bãi bỏ thuộc phạm vi chức năng quản lý của UBND thành phố Hà Nội</w:t>
      </w:r>
    </w:p>
    <w:p>
      <w:r>
        <w:t>STT</w:t>
      </w:r>
    </w:p>
    <w:p>
      <w:r>
        <w:t>Mã TTHC</w:t>
      </w:r>
    </w:p>
    <w:p>
      <w:r>
        <w:t>Tên thủ tục hành chính</w:t>
      </w:r>
    </w:p>
    <w:p>
      <w:r>
        <w:t>Tên Văn bản quy định việc bãi bỏ, hủy bỏ thủ tục hành chính</w:t>
      </w:r>
    </w:p>
    <w:p>
      <w:r>
        <w:t>Lĩnh vực</w:t>
      </w:r>
    </w:p>
    <w:p>
      <w:r>
        <w:t>Cơ quan thực hiện</w:t>
      </w:r>
    </w:p>
    <w:p>
      <w:r>
        <w:t>A</w:t>
      </w:r>
    </w:p>
    <w:p>
      <w:r>
        <w:t>Thủ tục hành chính cấp Thành phố</w:t>
      </w:r>
    </w:p>
    <w:p>
      <w:r>
        <w:t>1</w:t>
      </w:r>
    </w:p>
    <w:p>
      <w:r>
        <w:t>1.012508</w:t>
      </w:r>
    </w:p>
    <w:p>
      <w:r>
        <w:t>Cấp lại chứng chỉ nghiệp vụ chuyên môn về đấu thầu</w:t>
      </w:r>
    </w:p>
    <w:p>
      <w:r>
        <w:t>Luật Đấu thầu số 22/2023/QH15 được sửa đổi, bổ sung tại Luật số 57/2024/QH15, Luật số 90/2025/QH15: Nghị định số 214/2025/NĐCP ngày 04/8/2025 của Chính phủ; - Nghị định số 23/2024/NĐ-CР ngày 27/02/2024 của Chính phủ (được sửa đổi, bổ sung tại Nghị định số 115/2024/NĐ-CP ngày 16/9/2024 và Nghị định số 225/2025/NĐ-CP ngày 15/8/2025 của Chính phủ); Nghị định 243/2025/NĐ-CP ngày 11/9/2025 của Chính phủ;</w:t>
      </w:r>
    </w:p>
    <w:p>
      <w:r>
        <w:t>- Thông tư số 02/2024/TT-BKHĐT ngày 06/3/2024 của Bộ Kế hoạch và Đầu tư (được sửa đổi, bổ sung tại Thông tư số 105/2025/TT-BTC ngày 31/10/2025 của Bộ Tài chính).</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Đấu thầu</w:t>
      </w:r>
    </w:p>
    <w:p>
      <w:r>
        <w:t>Sở Tài chính các tỉnh, thành phố trực thuộc Trung ương.</w:t>
      </w:r>
    </w:p>
    <w:p>
      <w:r>
        <w:t>2</w:t>
      </w:r>
    </w:p>
    <w:p>
      <w:r>
        <w:t>1.012509</w:t>
      </w:r>
    </w:p>
    <w:p>
      <w:r>
        <w:t>Gia hạn chứng chỉ nghiệp vụ chuyên môn về đấu thầu</w:t>
      </w:r>
    </w:p>
    <w:p>
      <w:r>
        <w:t>Đấu thầu</w:t>
      </w:r>
    </w:p>
    <w:p>
      <w:r>
        <w:t>Sở Tài chính các tỉnh, thành phố trực thuộc Trung ương.</w:t>
      </w:r>
    </w:p>
    <w:p>
      <w:r>
        <w:t>3</w:t>
      </w:r>
    </w:p>
    <w:p>
      <w:r>
        <w:t>1.012510</w:t>
      </w:r>
    </w:p>
    <w:p>
      <w:r>
        <w:t>Thu hồi chứng chỉ nghiệp vụ chuyên môn về đấu thầu</w:t>
      </w:r>
    </w:p>
    <w:p>
      <w:r>
        <w:t>Đấu thầu</w:t>
      </w:r>
    </w:p>
    <w:p>
      <w:r>
        <w:t>Sở Tài chính các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