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1601/QĐ-UBND năm 2025 quy định chức năng, nhiệm vụ, quyền hạn và cơ cấu tổ chức của Chi cục Kiểm lâm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1601/QĐ-UBND</w:t>
      </w:r>
    </w:p>
    <w:p>
      <w:r>
        <w:t>Bình Định, ngày 12 tháng 5 năm 2025</w:t>
      </w:r>
    </w:p>
    <w:p>
      <w:r>
        <w:t>QUYẾT ĐỊNH</w:t>
      </w:r>
    </w:p>
    <w:p>
      <w:r>
        <w:t>QUY ĐỊNH CHỨC NĂNG, NHIỆM VỤ, QUYỀN HẠN VÀ CƠ CẤU TỔ CHỨC CỦA CHI CỤC KIỂM LÂM THUỘC SỞ NÔNG NGHIỆP VÀ MÔI TRƯỜNG</w:t>
      </w:r>
    </w:p>
    <w:p>
      <w:r>
        <w:t>CHỦ TỊCH ỦY BAN NHÂN DÂN TỈNH</w:t>
      </w:r>
    </w:p>
    <w:p>
      <w:r>
        <w:t>Căn cứ Luật Tổ chức chính quyền địa phương ngày 19 tháng 02 năm 2025;</w:t>
      </w:r>
    </w:p>
    <w:p>
      <w:r>
        <w:t>Căn cứ Nghị định số 01/2019/NĐ-CP ngày 01 tháng 01 năm 2019 của Chính phủ về Kiểm lâm và Lực lượng chuyên trách bảo vệ rừng;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21/2025/QĐ-UBND ngày 28 tháng 02 năm 2025 của Ủy ban nhân dân tỉnh Bình Định quy định tạm thời chức năng, nhiệm vụ, quyền hạn và cơ cấu tổ chức của Sở Nông nghiệp và Môi trường tỉnh Bình Định;</w:t>
      </w:r>
    </w:p>
    <w:p>
      <w:r>
        <w:t>Theo đề nghị của Giám đốc Sở Nông nghiệp và Môi trường tại Tờ trình số 0226/TTr-SNNMT ngày 15 tháng 4 năm 2025 và đề nghị của Giám đốc Sở Nội vụ Tờ trình số 0196/TTr-SNV ngày 21 tháng 4 năm 2025.</w:t>
      </w:r>
    </w:p>
    <w:p>
      <w:r>
        <w:t>QUYẾT ĐỊNH:</w:t>
      </w:r>
    </w:p>
    <w:p>
      <w:r>
        <w:t>Điều 1. Vị trí và chức năng của Chi cục Kiểm lâm</w:t>
      </w:r>
    </w:p>
    <w:p>
      <w:r>
        <w:t>1. Chi cục Kiểm lâm (sau đây gọi tắt là Chi cục) là tổ chức thuộc Sở Nông nghiệp và Môi trường, thực hiện chức năng tham mưu, giúp Giám đốc Sở Nông nghiệp và Môi trường quản lý nhà nước và tổ chức thực thi pháp luật về lâm nghiệp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Lâm nghiệp và Kiểm lâm thuộc Bộ Nông nghiệp và Môi trường.</w:t>
      </w:r>
    </w:p>
    <w:p>
      <w:r>
        <w:t>Điều 2. Nhiệm vụ và quyền hạn của Chi cục</w:t>
      </w:r>
    </w:p>
    <w:p>
      <w:r>
        <w:t>1. Tham mưu, giúp Giám đốc Sở Nông nghiệp và Môi trường</w:t>
      </w:r>
    </w:p>
    <w:p>
      <w:r>
        <w:t>a)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b)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địa phương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2. Quản lý về tổ chức bộ máy, vị trí việc làm, biên chế, tài chính, tài sản được giao; thực hiện chế độ, chính sách, chế độ đãi ngộ, đào tạo, bồi dưỡng, khen thưởng, kỷ luật đối với công chức, viên chức và người lao động thuộc phạm vi quản lý; phòng, chống tham nhũng, tiêu cực, thực hành tiết kiệm, chống lãng phí và công tác cải cách hành chính của Chi cục theo quy định của pháp luật và phân cấp của Giám đốc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w:t>
      </w:r>
    </w:p>
    <w:p>
      <w:r>
        <w:t>Điều 3. Cơ cấu tổ chức bộ máy và biên chế của Chi cục</w:t>
      </w:r>
    </w:p>
    <w:p>
      <w:r>
        <w:t>1. Lãnh đạo Chi cục gồm: Chi cục trưởng và không quá 02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Các phòng chuyên môn, nghiệp vụ, tổ chức thuộc Chi cục</w:t>
      </w:r>
    </w:p>
    <w:p>
      <w:r>
        <w:t>a) Các phòng chuyên môn, nghiệp vụ:</w:t>
      </w:r>
    </w:p>
    <w:p>
      <w:r>
        <w:t>- Phòng Hành chính - Tổng hợp;</w:t>
      </w:r>
    </w:p>
    <w:p>
      <w:r>
        <w:t>- Phòng Điều tra, xử lý vi phạm về lâm nghiệp;</w:t>
      </w:r>
    </w:p>
    <w:p>
      <w:r>
        <w:t>- Phòng Quản lý, bảo vệ rừng và bảo tồn thiên nhiên;</w:t>
      </w:r>
    </w:p>
    <w:p>
      <w:r>
        <w:t>- Phòng Sử dụng và phát triển rừng.</w:t>
      </w:r>
    </w:p>
    <w:p>
      <w:r>
        <w:t>b) Các tổ chức thuộc Chi cục:</w:t>
      </w:r>
    </w:p>
    <w:p>
      <w:r>
        <w:t>- Đội Kiểm lâm cơ động và phòng cháy, chữa cháy rừng;</w:t>
      </w:r>
    </w:p>
    <w:p>
      <w:r>
        <w:t>- Hạt Kiểm lâm thị xã Hoài Nhơn;</w:t>
      </w:r>
    </w:p>
    <w:p>
      <w:r>
        <w:t>- Hạt Kiểm lâm thị xã An Nhơn;</w:t>
      </w:r>
    </w:p>
    <w:p>
      <w:r>
        <w:t>- Hạt Kiểm lâm huyện Phù Cát;</w:t>
      </w:r>
    </w:p>
    <w:p>
      <w:r>
        <w:t>- Hạt Kiểm lâm huyện Phù Mỹ;</w:t>
      </w:r>
    </w:p>
    <w:p>
      <w:r>
        <w:t>- Hạt Kiểm lâm huyện Tây Sơn;</w:t>
      </w:r>
    </w:p>
    <w:p>
      <w:r>
        <w:t>- Hạt Kiểm lâm liên huyện Tuy Phước - thành phố Quy Nhơn.</w:t>
      </w:r>
    </w:p>
    <w:p>
      <w:r>
        <w:t>- Hạt Kiểm lâm huyện Hoài Ân;</w:t>
      </w:r>
    </w:p>
    <w:p>
      <w:r>
        <w:t>- Hạt Kiểm lâm huyện Vân Canh;</w:t>
      </w:r>
    </w:p>
    <w:p>
      <w:r>
        <w:t>- Hạt Kiểm lâm huyện Vĩnh Thạnh;</w:t>
      </w:r>
    </w:p>
    <w:p>
      <w:r>
        <w:t>- Hạt Kiểm lâm huyện An Lão.</w:t>
      </w:r>
    </w:p>
    <w:p>
      <w:r>
        <w:t>3. Biên chế công chức</w:t>
      </w:r>
    </w:p>
    <w:p>
      <w:r>
        <w:t>Biên chế công chức của Chi cục thuộc trong tổng số biên chế công chức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Kiểm lâm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Quyết định này có hiệu lực thi hành kể từ ngày ký và thay thế Quyết định số 4528/QĐ-UBND ngày 06 tháng 12 năm 2023 của Ủy ban nhân dân tỉnh Quy định chức năng, nhiệm vụ, quyền hạn và cơ cấu tổ chức của Chi cục Kiểm lâm thuộc Sở Nông nghiệp và Phát triển nông thôn.</w:t>
      </w:r>
    </w:p>
    <w:p>
      <w:r>
        <w:t>Điều 6. Trách nhiệm thi hành</w:t>
      </w:r>
    </w:p>
    <w:p>
      <w:r>
        <w:t>Chánh Văn phòng Ủy ban nhân dân tỉnh, Giám đốc các Sở: Nội vụ, Nông nghiệp và Môi trường, Chi cục trưởng Chi cục Kiểm lâm và Thủ trưởng các cơ quan liên quan chịu trách nhiệm thi hành Quyết định này./.</w:t>
      </w:r>
    </w:p>
    <w:p>
      <w:r>
        <w:t>Nơi nhận:</w:t>
      </w:r>
    </w:p>
    <w:p>
      <w:r>
        <w:t>- Như Điều 6;</w:t>
      </w:r>
    </w:p>
    <w:p>
      <w:r>
        <w:t>- Cục Lâm nghiệp và Kiểm lâm;</w:t>
      </w:r>
    </w:p>
    <w:p>
      <w:r>
        <w:t>- CT, các PCT UBND tỉnh;</w:t>
      </w:r>
    </w:p>
    <w:p>
      <w:r>
        <w:t>- Lưu: VT, K7.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