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16/QĐ-CTN năm 2024 về cho trở lại quốc tịch Việt Nam đối với Bà Juan Shih, Chu-Luan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16/QĐ-CTN</w:t>
      </w:r>
    </w:p>
    <w:p>
      <w:r>
        <w:t>Hà Nội, ngày 12 tháng 01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647/TTr-CP ngày 21/11/2023.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Juan Shih, Chu-Luan, sinh ngày 24/9/1977 tại thành phố Cần Thơ</w:t>
      </w:r>
    </w:p>
    <w:p>
      <w:r>
        <w:t>Có tên gọi Việt Nam là: Nguyễn Thị Trúc Loan</w:t>
      </w:r>
    </w:p>
    <w:p>
      <w:r>
        <w:t>Hiện cư trú tại: 66 tổ 4 khu vực Thới Bình, phường Thới An Đông, quận Bình Thủy, thành phố Cần Thơ.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