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chức năng, nhiệm vụ, quyền hạn và cơ cấu tổ chức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16/2024/QĐ-UBND</w:t>
      </w:r>
    </w:p>
    <w:p>
      <w:r>
        <w:t>Lạng Sơn, ngày 22 tháng 5 năm 2024</w:t>
      </w:r>
    </w:p>
    <w:p>
      <w:r>
        <w:t>QUYẾT ĐỊNH</w:t>
      </w:r>
    </w:p>
    <w:p>
      <w:r>
        <w:t>VỀ VIỆC QUY ĐỊNH CHỨC NĂNG, NHIỆM VỤ, QUYỀN HẠN VÀ CƠ CẤU TỔ CHỨC CỦA SỞ CÔNG THƯƠNG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24/TTr-SCT ngày 06 tháng 5 năm 2024.</w:t>
      </w:r>
    </w:p>
    <w:p>
      <w:r>
        <w:t>QUYẾT ĐỊNH:</w:t>
      </w:r>
    </w:p>
    <w:p>
      <w:r>
        <w:t>Điều 1. Vị trí,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Sở Công Thương (sau đây viết tắt là Sở)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Điều 2. Nhiệm vụ và quyền hạn</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w:t>
      </w:r>
    </w:p>
    <w:p>
      <w:r>
        <w:t>c) Dự thảo quyết định việc phân cấp, ủy quyền nhiệm vụ quản lý nhà nước trong lĩnh vực công thương cho Sở, Ủy ban nhân dân các huyện, thành phố;</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trong lĩnh vực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tỉnh,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thuộc tổ chức hoạt động theo Luật Điện lực và các luật khác có liên quan, phạm vi hoạt động tại khu vực nông thôn, miền núi, biên giới;</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Xây dựng và trình Ủy ban nhân dân tỉnh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tỉnh;</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tỉnh Lạng Sơn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hằng năm tổng kết, báo cáo Ủy ban nhân dân tỉnh và Bộ Công Thương, các Bộ, ngành liên quan tình hình thực hiện phát triển công nghiệp môi trường của tỉnh Lạng Sơn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trên địa bàn tỉnh Lạng Sơn;</w:t>
      </w:r>
    </w:p>
    <w:p>
      <w:r>
        <w:t>Xây dựng, trình ban hành các chính sách, văn bản quy phạm pháp luật về công tác khuyến công phù hợp với quy định của pháp luật và điều kiện tại địa phương;</w:t>
      </w:r>
    </w:p>
    <w:p>
      <w:r>
        <w:t>Thẩm định nội dung các đề án khuyến công, trình cấp có thẩm quyền phê duyệt chương trình khuyến công địa phương và quốc gia; hướng dẫn các tổ chức, cá nhân triển khai kế hoạch, đề án, nhiệm vụ khuyến công hàng năm trên địa bàn; kiểm tra, giám sát và nghiệm thu việc sử dụng kinh phí khuyến công đảm bảo đúng đối tượng, mục đích và các quy định hiện hành;</w:t>
      </w:r>
    </w:p>
    <w:p>
      <w:r>
        <w:t>Theo dõi, đánh giá, tổng hợp báo cáo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w:t>
      </w:r>
    </w:p>
    <w:p>
      <w:r>
        <w:t>Chủ trì thẩm định, trình Ủy ban nhân dân cấp tỉnh quyết định thành lập, mở rộng cụm công nghiệp, điều chỉnh, bãi bỏ quyết định thành lập, mở rộng cụm công nghiệp;</w:t>
      </w:r>
    </w:p>
    <w:p>
      <w:r>
        <w:t>Tham gia ý kiến các hồ sơ, thủ tục liên quan đến triển khai dự án đầu tư xây dựng hạ tầng kỹ thuật cụm công nghiệp và dự án sản xuất kinh doanh trong cụm công nghiệp theo quy định của pháp luật, Ủy ban nhân dân cấp tỉnh;</w:t>
      </w:r>
    </w:p>
    <w:p>
      <w:r>
        <w:t>Kiểm tra, đánh giá định kỳ hoặc đột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xử lý hoặc đề xuất cơ quan có thẩm quyền xử lý kiến nghị, vi phạm pháp luật theo quy định;</w:t>
      </w:r>
    </w:p>
    <w:p>
      <w:r>
        <w:t>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hoá, trung tâm hội chợ, triển lãm, trung tâm đấu giá hàng hoá,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miền núi,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hoá của các doanh nghiệp trong nước, doanh nghiệp có vốn đầu tư nước ngoài và thương nhân không có hiện diện tại Việt Nam trên địa bàn tỉnh.</w:t>
      </w:r>
    </w:p>
    <w:p>
      <w:r>
        <w:t>c) Về thương mại biên giới:</w:t>
      </w:r>
    </w:p>
    <w:p>
      <w:r>
        <w:t>Chủ trì hoặc phối hợp với các cơ quan liên quan triển khai thực hiện các chính sách quản lý, điều hành hoạt động phát triển thương mại biên giới theo quy định của Ủy ban nhân dân tỉnh;</w:t>
      </w:r>
    </w:p>
    <w:p>
      <w:r>
        <w:t>Chủ trì hoặc phối hợp việc trao đổi thông tin với các cơ quan hữu quan phía Khu tự trị dân tộc Choang Quảng Tây (Trung Quốc) để đề xuất áp dụng các biện pháp tháo gỡ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của tỉnh.</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Thực hiện các thủ tục hành chính về xúc tiến thương mại thuộc thẩm quyền; thẩm định các chương trình, kế hoạch, đề án xúc tiến thương mại; thực hiện chương trình xúc tiến thương mại được giao;</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Phối hợp với đơn vị chức năng của Bộ Công Thương trong việc quản lý hoạt động của các Văn phòng đại diện của tổ chức xúc tiến thương mại nước ngoài tại tỉnh Lạng Sơn.</w:t>
      </w:r>
    </w:p>
    <w:p>
      <w:r>
        <w:t>e)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trong công tác thanh tra, kiểm tra, giám sát hoạt động kinh doanh theo phương thức đa cấp trên địa bàn tỉnh;</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 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hằng năm hoặc đột xuất với Bộ Công Thương, Ủy ban nhân dân tỉnh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trên địa bàn tỉnh;</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Phòng Kinh tế thành phố, phòng Kinh tế - Hạ tầng các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Hội bảo vệ người tiêu dùng tỉnh Lạng Sơn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tỉnh Lạng Sơn xây dựng kế hoạch kiểm tra định kỳ, chuyên đề, biện pháp quản lý thị trường, phòng, chống buôn lậu, gian lận thương mại và hàng giả trong phạm vi chức năng, nhiệm vụ của lực lượng Quản lý thị trường tỉnh Lạng Sơn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tỉnh;</w:t>
      </w:r>
    </w:p>
    <w:p>
      <w:r>
        <w:t>Chủ trì, tham mưu Ủy ban nhân dân tỉnh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theo quy định của pháp luật.</w:t>
      </w:r>
    </w:p>
    <w:p>
      <w:r>
        <w:t>8.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thành phố và Phòng Kinh tế - Hạ tầng các huyện.</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quản lý tổ chức bộ máy, biên chế công chức, cơ cấu ngạch công chức; thực hiện chế độ tiền lương và chính sách, chế độ đãi ngộ, đào tạo, bồi dưỡng, khen thưởng, kỷ luật đối với công chức và người lao động thuộc phạm vi quản lý của Sở theo quy định của pháp luật và theo sự phân công hoặc ủy quyền của Ủy ban nhân dân tỉnh; tham mưu cho Hội đồng xét tặng danh hiệu “Nghệ nhân Nhân dân”, “Nghệ nhân Ưu tú” trong lĩnh vực nghề thủ công mỹ nghệ và trình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vai trò cơ quan thường trực các Ban Chỉ đạo và các nhiệm vụ khác theo quy định của pháp luật và phân công, phân cấp của Ủy ban nhân dân tỉnh, Chủ tịch Ủy ban nhân dân tỉnh và cơ quan nhà nước cấp trên.</w:t>
      </w:r>
    </w:p>
    <w:p>
      <w:r>
        <w:t>Điều 3. Cơ cấu tổ chức và biên chế</w:t>
      </w:r>
    </w:p>
    <w:p>
      <w:r>
        <w:t>1. Lãnh đạo Sở:</w:t>
      </w:r>
    </w:p>
    <w:p>
      <w:r>
        <w:t>a) Sở có Giám đốc và không quá 03 Phó Giám đốc.</w:t>
      </w:r>
    </w:p>
    <w:p>
      <w:r>
        <w:t>b) Giám đốc Sở là Ủy viên Ủy ban nhân dân tỉnh do Hội đồng nhân dân tỉnh bầu, là người đứng đầu Sở, chịu trách nhiệm trước Ủy ban nhân dân tỉnh, Chủ tịch Ủy ban nhân dân tỉnh và trước pháp luật về thực hiện chức năng, nhiệm vụ, quyền hạn của Sở.</w:t>
      </w:r>
    </w:p>
    <w:p>
      <w:r>
        <w:t>c) Phó Giám đốc Sở là người giúp Giám đốc, chịu trách nhiệm trước Giám đốc và trước pháp luật về nhiệm vụ được phân công; khi Giám đốc vắng mặt, một Phó Giám đốc được Giám đốc ủy nhiệm thay Giám đốc điều hành các hoạt động của Sở.</w:t>
      </w:r>
    </w:p>
    <w:p>
      <w:r>
        <w:t>d) Việc bổ nhiệm, bổ nhiệm lại, miễn nhiệm, điều động, luân chuyển, khen thưởng, kỷ luật, nghỉ hưu, cho từ chức và thực hiện các chế độ, chính sách khác đối với Giám đốc Sở và Phó Giám đốc Sở do Chủ tịch Ủy ban nhân dân tỉnh quyết định theo quy định của pháp luật.</w:t>
      </w:r>
    </w:p>
    <w:p>
      <w:r>
        <w:t>2. Cơ cấu tổ chức của Sở, gồm:</w:t>
      </w:r>
    </w:p>
    <w:p>
      <w:r>
        <w:t>a) Phòng chuyên môn, nghiệp vụ:</w:t>
      </w:r>
    </w:p>
    <w:p>
      <w:r>
        <w:t>- Phòng Kế hoạch - Tổng hợp</w:t>
      </w:r>
    </w:p>
    <w:p>
      <w:r>
        <w:t>- Phòng Quản lý Công nghiệp</w:t>
      </w:r>
    </w:p>
    <w:p>
      <w:r>
        <w:t>- Phòng Quản lý Thương mại</w:t>
      </w:r>
    </w:p>
    <w:p>
      <w:r>
        <w:t>- Phòng Quản lý Năng lượng</w:t>
      </w:r>
    </w:p>
    <w:p>
      <w:r>
        <w:t>b) Thanh tra;</w:t>
      </w:r>
    </w:p>
    <w:p>
      <w:r>
        <w:t>c) Văn phòng;</w:t>
      </w:r>
    </w:p>
    <w:p>
      <w:r>
        <w:t>3. Biên chế,</w:t>
      </w:r>
    </w:p>
    <w:p>
      <w:r>
        <w:t>a) Biên chế công chức của Sở được giao trên cơ sở vị trí việc làm gắn với chức năng, nhiệm vụ, phạm vi hoạt động và nằm trong tổng biên chế công chức trong các cơ quan, tổ chức hành chính của tỉnh được cấp có thẩm quyền giao.</w:t>
      </w:r>
    </w:p>
    <w:p>
      <w:r>
        <w:t>b) Căn cứ chức năng, nhiệm vụ, cơ cấu tổ chức và danh mục vị trí việc làm, cơ cấu ngạch công chức được cấp có thẩm quyền phê duyệt, hằng năm Sở xây dựng kế hoạch biên chế công chức theo quy định của pháp luật bảo đảm thực hiện nhiệm vụ được giao</w:t>
      </w:r>
    </w:p>
    <w:p>
      <w:r>
        <w:t>Điều 4.  Quyết định này có hiệu lực thi hành kể từ ngày 05 tháng 6 năm 2024 và thay thế Quyết định số 18/2022/QĐ-UBND ngày 21 tháng 7 năm 2022 của Ủy ban nhân dân tỉnh Lạng Sơn quy định chức năng, nhiệm vụ, quyền hạn và cơ cấu tổ chức của Sở Công Thương tỉnh Lạng Sơn.</w:t>
      </w:r>
    </w:p>
    <w:p>
      <w:r>
        <w:t>Điều 5.  Chánh Văn phòng Ủy ban nhân dân tỉnh; Giám đốc Sở Công Thương; Thủ trưởng các Sở, Ban, ngành; Chủ tịch Ủy ban nhân dân các huyện, thành phố và các cơ quan, đơn vị có liên quan chịu trách nhiệm thi hành Quyết định này./.</w:t>
      </w:r>
    </w:p>
    <w:p>
      <w:r>
        <w:t>Nơi nhận:</w:t>
      </w:r>
    </w:p>
    <w:p>
      <w:r>
        <w:t>- Như Điều 5;</w:t>
      </w:r>
    </w:p>
    <w:p>
      <w:r>
        <w:t>- Chính phủ;</w:t>
      </w:r>
    </w:p>
    <w:p>
      <w:r>
        <w:t>- Các Bộ: Công Thương, Nội vụ;</w:t>
      </w:r>
    </w:p>
    <w:p>
      <w:r>
        <w:t>- Vụ Pháp chế - Bộ Nội Vụ;</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MTTQ Việt Nam tỉnh và các tổ chức chính trị - xã hội tỉnh;</w:t>
      </w:r>
    </w:p>
    <w:p>
      <w:r>
        <w:t>- Ban Tổ chức Tỉnh ủy;</w:t>
      </w:r>
    </w:p>
    <w:p>
      <w:r>
        <w:t>- Đài PT&amp;TH tỉnh, Báo Lạng Sơn;</w:t>
      </w:r>
    </w:p>
    <w:p>
      <w:r>
        <w:t>- Công báo tỉnh, Cổng Thông tin điện tử tỉnh;</w:t>
      </w:r>
    </w:p>
    <w:p>
      <w:r>
        <w:t>- C,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