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bãi bỏ Quyết định 12/2018/QĐ-UBND quy định tiêu chí xã đạt chuẩn văn hóa nông thôn mới và phường, thị trấn đạt chuẩn văn minh đô thị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16/2024/QĐ-UBND</w:t>
      </w:r>
    </w:p>
    <w:p>
      <w:r>
        <w:t>Cần Thơ, ngày 01 tháng 8 năm 2024</w:t>
      </w:r>
    </w:p>
    <w:p>
      <w:r>
        <w:t>QUYẾT ĐỊNH</w:t>
      </w:r>
    </w:p>
    <w:p>
      <w:r>
        <w:t>BÃI BỎ QUYẾT ĐỊNH SỐ 12/2018/QĐ-UBND NGÀY 04 THÁNG 7 NĂM 2018 CỦA ỦY BAN NHÂN DÂN THÀNH PHỐ QUY ĐỊNH TIÊU CHÍ XÃ ĐẠT CHUẨN VĂN HÓA NÔNG THÔN MỚI VÀ PHƯỜNG, THỊ TRẤN ĐẠT CHUẨN VĂN MINH ĐÔ THỊ</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04/2022/QĐ-TTg ngày 18 tháng 02 năm 2022 của Thủ tướng Chính phủ ban hành quy định tiêu chí, trình tự, thủ tục xét công nhận đạt chuẩn đô thị văn minh;</w:t>
      </w:r>
    </w:p>
    <w:p>
      <w:r>
        <w:t>Căn cứ Thông tư số 06/2022/TT-BVHTTDL ngày 23 tháng 9 năm 2022 của Bộ trưởng Bộ Văn hóa, Thể thao và Du lịch bãi bỏ một số văn bản quy phạm pháp luật thuộc thẩm quyền của Bộ trưởng Bộ Văn hóa, Thể thao và Du lịch;</w:t>
      </w:r>
    </w:p>
    <w:p>
      <w:r>
        <w:t>Theo đề nghị của Giám đốc Sở Văn hóa, Thể thao và Du lịch.</w:t>
      </w:r>
    </w:p>
    <w:p>
      <w:r>
        <w:t>QUYẾT ĐỊNH:</w:t>
      </w:r>
    </w:p>
    <w:p>
      <w:r>
        <w:t>Điều 1. Bãi bỏ toàn bộ quyết định</w:t>
      </w:r>
    </w:p>
    <w:p>
      <w:r>
        <w:t>Bãi bỏ toàn bộ Quyết định số 12/2018/QĐ-UBND ngày 04 tháng 7 năm 2018 của Ủy ban nhân dân thành phố quy định tiêu chí xã đạt chuẩn văn hóa nông thôn mới và phường, thị trấn đạt chuẩn văn minh đô thị.</w:t>
      </w:r>
    </w:p>
    <w:p>
      <w:r>
        <w:t>Điều 2. Điều khoản thi hành</w:t>
      </w:r>
    </w:p>
    <w:p>
      <w:r>
        <w:t>1. Quyết định này có hiệu lực thi hành kể từ ngày 15 tháng 8 năm 2024.</w:t>
      </w:r>
    </w:p>
    <w:p>
      <w:r>
        <w:t>2. Chánh Văn phòng Ủy ban nhân dân thành phố, Giám đốc Sở Văn hóa, Thể thao và Du lịch, Chủ tịch Ủy ban nhân dân quận, huyện, Chủ tịch Ủy ban nhân dân xã, phường, thị trấn và Thủ trưởng cơ quan, đơn vị liên quan chịu trách nhiệm thi hành Quyết định này./.</w:t>
      </w:r>
    </w:p>
    <w:p>
      <w:r>
        <w:t>Nơi nhận:</w:t>
      </w:r>
    </w:p>
    <w:p>
      <w:r>
        <w:t>- Bộ Văn hóa, Thể thao và Du lịch;</w:t>
      </w:r>
    </w:p>
    <w:p>
      <w:r>
        <w:t>- Cục KTVBQPPL (BTP);</w:t>
      </w:r>
    </w:p>
    <w:p>
      <w:r>
        <w:t>- Vụ Pháp chế (BVHTTDL);</w:t>
      </w:r>
    </w:p>
    <w:p>
      <w:r>
        <w:t>- TT. Thành ủy;</w:t>
      </w:r>
    </w:p>
    <w:p>
      <w:r>
        <w:t>- TT. HĐND TP;</w:t>
      </w:r>
    </w:p>
    <w:p>
      <w:r>
        <w:t>- CT, các PCT UBND TP;</w:t>
      </w:r>
    </w:p>
    <w:p>
      <w:r>
        <w:t>- Các sở, ban, ngành thành phố;</w:t>
      </w:r>
    </w:p>
    <w:p>
      <w:r>
        <w:t>- UBND quận, huyện;</w:t>
      </w:r>
    </w:p>
    <w:p>
      <w:r>
        <w:t>- UBND xã, phường, thị trấn;</w:t>
      </w:r>
    </w:p>
    <w:p>
      <w:r>
        <w:t>- VP UBND TP (2,3BC,7);</w:t>
      </w:r>
    </w:p>
    <w:p>
      <w:r>
        <w:t>- Cổng TTĐT TP;</w:t>
      </w:r>
    </w:p>
    <w:p>
      <w:r>
        <w:t>- Công báo TP;</w:t>
      </w:r>
    </w:p>
    <w:p>
      <w:r>
        <w:t>- Lưu: VT,  Q</w:t>
      </w:r>
    </w:p>
    <w:p>
      <w:r>
        <w:t>HSĐ 14910</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