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bãi bỏ Quyết định 04/2010/QĐ-UBND Quy định về cấp giấy chứng nhận quyền sử dụng đất, quyền sở hữu nhà ở và tài sản gắn liền với đất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16/2023/QĐ-UBND</w:t>
      </w:r>
    </w:p>
    <w:p>
      <w:r>
        <w:t>Vĩnh Long, ngày 13 tháng 7 năm 2023</w:t>
      </w:r>
    </w:p>
    <w:p>
      <w:r>
        <w:t>QUYẾT ĐỊNH</w:t>
      </w:r>
    </w:p>
    <w:p>
      <w:r>
        <w:t>BÃI BỎ QUYẾT ĐỊNH SỐ 04/2010/QĐ-UBND NGÀY 19 THÁNG 01 NĂM 2010 CỦA ỦY BAN NHÂN DÂN TỈNH VĨNH LONG BAN HÀNH QUY ĐỊNH VỀ CẤP GIẤY CHỨNG NHẬN QUYỀN SỬ DỤNG ĐẤT, QUYỀN SỞ HỮU NHÀ Ở VÀ TÀI SẢN GẮN LIỀN VỚI ĐẤT TRÊN ĐỊA BÀN TỈNH VĨNH LONG</w:t>
      </w:r>
    </w:p>
    <w:p>
      <w:r>
        <w:t>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Tài nguyên và Môi trường.</w:t>
      </w:r>
    </w:p>
    <w:p>
      <w:r>
        <w:t>QUYẾT ĐỊNH:</w:t>
      </w:r>
    </w:p>
    <w:p>
      <w:r>
        <w:t>Điều 1.  Bãi bỏ Quyết định số 04/2010/QĐ-UBND ngày 19 tháng 01 năm 2010 của Ủy ban nhân dân tỉnh Vĩnh Long ban hành Quy định về cấp giấy chứng nhận quyền sử dụng đất, quyền sở hữu nhà ở và tài sản gắn liền với đất trên địa bàn tỉnh.</w:t>
      </w:r>
    </w:p>
    <w:p>
      <w:r>
        <w:t>Lý do: Không còn phù hợp với quy định pháp luật hiện hành.</w:t>
      </w:r>
    </w:p>
    <w:p>
      <w:r>
        <w:t>Điều 2.  Điều khoản thi hành</w:t>
      </w:r>
    </w:p>
    <w:p>
      <w:r>
        <w:t>1. Giám đốc Sở Tư pháp có trách nhiệm tổng hợp trình Chủ tịch Ủy ban nhân dân tỉnh công bố Quyết định nêu tại Điều 1 Quyết định này hết hiệu lực theo quy định.</w:t>
      </w:r>
    </w:p>
    <w:p>
      <w:r>
        <w:t>2. Chánh Văn phòng Ủy ban nhân dân tỉnh; Thủ trưởng các sở, ngành tỉnh và Chủ tịch Ủy ban nhân dân các huyện, thị xã, thành phố chịu trách nhiệm thi hành Quyết định này.</w:t>
      </w:r>
    </w:p>
    <w:p>
      <w:r>
        <w:t>3. Quyết định này có hiệu lực kể từ ngày 28 tháng 7 năm 2023./.</w:t>
      </w:r>
    </w:p>
    <w:p>
      <w:r>
        <w:t>Nơi nhận:</w:t>
      </w:r>
    </w:p>
    <w:p>
      <w:r>
        <w:t>- Như Điều 2;</w:t>
      </w:r>
    </w:p>
    <w:p>
      <w:r>
        <w:t>- Bộ TN&amp;MT;</w:t>
      </w:r>
    </w:p>
    <w:p>
      <w:r>
        <w:t>- Cục Kiểm tra văn bản - Bộ Tư pháp;</w:t>
      </w:r>
    </w:p>
    <w:p>
      <w:r>
        <w:t>- Đoàn Đại biểu Quốc hội tỉnh;</w:t>
      </w:r>
    </w:p>
    <w:p>
      <w:r>
        <w:t>- TT.Tỉnh ủy và TT. HĐND tỉnh;</w:t>
      </w:r>
    </w:p>
    <w:p>
      <w:r>
        <w:t>- CT, P.CT.UBND tỉnh;</w:t>
      </w:r>
    </w:p>
    <w:p>
      <w:r>
        <w:t>- Lãnh đạo VP. UBND tỉnh;</w:t>
      </w:r>
    </w:p>
    <w:p>
      <w:r>
        <w:t>- Sở Tư pháp tỉnh;</w:t>
      </w:r>
    </w:p>
    <w:p>
      <w:r>
        <w:t>- Báo Vĩnh Long;</w:t>
      </w:r>
    </w:p>
    <w:p>
      <w:r>
        <w:t>- Trung tâm Tin học - Công báo;</w:t>
      </w:r>
    </w:p>
    <w:p>
      <w:r>
        <w:t>- Các phòng nghiên cứu;</w:t>
      </w:r>
    </w:p>
    <w:p>
      <w:r>
        <w:t>- Lưu: VT, 4.08.05.</w:t>
      </w:r>
    </w:p>
    <w:p>
      <w:r>
        <w:t>TM. ỦY BAN NHÂN DÂN</w:t>
      </w:r>
    </w:p>
    <w:p>
      <w:r>
        <w:t>KT. CHỦ TỊCH</w:t>
      </w:r>
    </w:p>
    <w:p>
      <w:r>
        <w:t>PHÓ CHỦ TỊCH</w:t>
      </w:r>
    </w:p>
    <w:p>
      <w:r>
        <w:t>Nguyễn Văn Liệt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