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1599/QĐ-BTNMT năm 2023 về Quy định chức năng, nhiệm vụ, quyền hạn và cơ cấu tổ chức của Liên đoàn Khảo sát khí tượng thủy văn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1599/QĐ-BTNMT</w:t>
      </w:r>
    </w:p>
    <w:p>
      <w:r>
        <w:t>Hà Nội, ngày 15 tháng 6 năm 2023</w:t>
      </w:r>
    </w:p>
    <w:p>
      <w:r>
        <w:t>QUYẾT ĐỊNH</w:t>
      </w:r>
    </w:p>
    <w:p>
      <w:r>
        <w:t>QUY ĐỊNH CHỨC NĂNG, NHIỆM VỤ, QUYỀN HẠN VÀ CƠ CẤU TỔ CHỨC CỦA LIÊN ĐOÀN KHẢO SÁT KHÍ TƯỢNG THỦY VĂN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Liên đoàn Khảo sát khí tượng thủy văn là đơn vị sự nghiệp công lập trực thuộc Tổng cục Khí tượng Thủy văn thực hiện chức năng điều tra, khảo sát khí tượng thủy văn; thực hiện các hoạt động dịch vụ về khí tượng thủy văn theo quy định của pháp luật.</w:t>
      </w:r>
    </w:p>
    <w:p>
      <w:r>
        <w:t>2. Liên đoàn Khảo sát khí tượng thủy văn là đơn vị sử dụng ngân sách, có tư cách pháp nhân, có con dấu và tài khoản riêng, được mở tài khoản tại Kho bạc Nhà nước và Ngân hàng theo quy định của pháp luật; trụ sở tại thành phố Hà Nội.</w:t>
      </w:r>
    </w:p>
    <w:p>
      <w:r>
        <w:t>Điều 2. Nhiệm vụ và quyền hạn</w:t>
      </w:r>
    </w:p>
    <w:p>
      <w:r>
        <w:t>1. Xây dựng, trình Tổng cục trưởng chương trình, kế hoạch đề án, dự án, nhiệm vụ về điều tra, khảo sát khí tượng thủy văn; thực hiện sau khi được phê duyệt.</w:t>
      </w:r>
    </w:p>
    <w:p>
      <w:r>
        <w:t>2. Xây dựng, trình Tổng cục trưởng tiêu chuẩn, quy chuẩn kỹ thuật, định mức kinh tế - kỹ thuật về công tác điều tra, khảo sát khí tượng thủy văn.</w:t>
      </w:r>
    </w:p>
    <w:p>
      <w:r>
        <w:t>3. Hướng dẫn chuyên môn nghiệp vụ điều tra, khảo sát khí tượng thủy văn theo phân công của Tổng cục trưởng.</w:t>
      </w:r>
    </w:p>
    <w:p>
      <w:r>
        <w:t>4. Điều tra, khảo sát khí tượng thủy văn theo chương trình kế hoạch và đột xuất khi có thiên tai xảy ra; đo đạc diễn biến địa hình lòng sông, lòng hồ, vùng cửa sông, ven bờ biển trong phạm vi cả nước.</w:t>
      </w:r>
    </w:p>
    <w:p>
      <w:r>
        <w:t>5. Thực hiện các hoạt động khoa học công nghệ về công tác điều tra, khảo sát khí tượng thủy văn theo phân công của Tổng cục trưởng.</w:t>
      </w:r>
    </w:p>
    <w:p>
      <w:r>
        <w:t>6. Về thực hiện các hoạt động dịch vụ tư vấn khí tượng thủy văn:</w:t>
      </w:r>
    </w:p>
    <w:p>
      <w:r>
        <w:t>a) Điều tra, khảo sát khí tượng thủy văn;</w:t>
      </w:r>
    </w:p>
    <w:p>
      <w:r>
        <w:t>b) Khảo sát, đo đạc bản đồ địa hình, địa chất, địa chất công trình, địa chất thủy văn; thành lập và xây dựng cơ sở dữ liệu đo đạc và bản đồ;</w:t>
      </w:r>
    </w:p>
    <w:p>
      <w:r>
        <w:t>c) Quan trắc, giám sát chất lượng môi trường;</w:t>
      </w:r>
    </w:p>
    <w:p>
      <w:r>
        <w:t>d) Đo đạc, khảo sát sụt lún, biến dạng công trình;</w:t>
      </w:r>
    </w:p>
    <w:p>
      <w:r>
        <w:t>đ) Thiết kế, xây dựng, cung ứng, giám sát và lắp đặt, sửa chữa thiết bị khoa học kỹ thuật về lĩnh vực khí tượng thủy văn, môi trường, đo đạc bản đồ, biến đổi khí hậu và phòng, chống thiên tai; cung cấp các dịch vụ tư vấn nghiên cứu khoa học, ứng dụng và chuyển giao công nghệ theo quy định của pháp luật;</w:t>
      </w:r>
    </w:p>
    <w:p>
      <w:r>
        <w:t>e) Cung cấp dịch vụ dự báo, cảnh báo khí tượng thủy văn phục vụ phòng, chống thiên tai, phát triển kinh tế - xã hội;</w:t>
      </w:r>
    </w:p>
    <w:p>
      <w:r>
        <w:t>g) Thực hiện hiệu chuẩn các phương tiện đo đạc theo quy định của pháp luật;</w:t>
      </w:r>
    </w:p>
    <w:p>
      <w:r>
        <w:t>h) Tuyên truyền, phổ biến, hướng dẫn kiến thức về khí tượng thủy văn, môi trường, biến đổi khí hậu nâng cao ý thức cộng đồng về phòng, chống và giảm nhẹ thiệt hại thiên tai;</w:t>
      </w:r>
    </w:p>
    <w:p>
      <w:r>
        <w:t>i) Các hoạt động dịch vụ khác theo quy định của pháp luật.</w:t>
      </w:r>
    </w:p>
    <w:p>
      <w:r>
        <w:t>7. Thực hiện cải cách hành chính theo chương trình, kế hoạch cải cách hành chính của Tổng cục; thực hành tiết kiệm, chống lãng phí; phòng, chống tham nhũng thuộc phạm vi quản lý của Liên đoàn.</w:t>
      </w:r>
    </w:p>
    <w:p>
      <w:r>
        <w:t>8.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Liên đoàn theo quy định và phân cấp của Tổng cục; thực hiện trách nhiệm của đơn vị sử dụng ngân sách theo quy định của pháp luật.</w:t>
      </w:r>
    </w:p>
    <w:p>
      <w:r>
        <w:t>9. Thống kê, báo cáo định kỳ và đột xuất tình hình thực hiện nhiệm vụ về các lĩnh vực công tác được giao.</w:t>
      </w:r>
    </w:p>
    <w:p>
      <w:r>
        <w:t>10. Thực hiện nhiệm vụ khác do Tổng cục trưởng giao.</w:t>
      </w:r>
    </w:p>
    <w:p>
      <w:r>
        <w:t>Điều 3. Lãnh đạo Liên đoàn</w:t>
      </w:r>
    </w:p>
    <w:p>
      <w:r>
        <w:t>1. Liên đoàn Khảo sát khí tượng thủy văn có Liên đoàn trưởng và không quá 03 Phó Liên đoàn trưởng.</w:t>
      </w:r>
    </w:p>
    <w:p>
      <w:r>
        <w:t>2. Liên đoàn trưởng Liên đoàn Khảo sát khí tượng thủy văn chịu trách nhiệm trước Tổng cục trưởng và trước pháp luật về các nhiệm vụ được giao; trình Tổng cục trưởng quy định chức năng, nhiệm vụ, quyền hạn và cơ cấu tổ chức của các tổ chức trực thuộc Liên đoàn; ban hành quy chế làm việc và điều hành các hoạt động của Liên đoàn.</w:t>
      </w:r>
    </w:p>
    <w:p>
      <w:r>
        <w:t>3. Phó Liên đoàn trưởng Liên đoàn Khảo sát khí tượng thủy văn giúp việc cho Liên đoàn trưởng, chịu trách nhiệm trước pháp luật và trước Liên đoàn trưởng về lĩnh vực công tác được phân công.</w:t>
      </w:r>
    </w:p>
    <w:p>
      <w:r>
        <w:t>Điều 4. Cơ cấu tổ chức</w:t>
      </w:r>
    </w:p>
    <w:p>
      <w:r>
        <w:t>1. Văn phòng.</w:t>
      </w:r>
    </w:p>
    <w:p>
      <w:r>
        <w:t>2. Phòng Kỹ thuật.</w:t>
      </w:r>
    </w:p>
    <w:p>
      <w:r>
        <w:t>3. Đoàn Khảo sát khí tượng thủy văn Bắc Bộ.</w:t>
      </w:r>
    </w:p>
    <w:p>
      <w:r>
        <w:t>4. Đoàn Khảo sát khí tượng thủy văn Trung Bộ và Tây Nguyên.</w:t>
      </w:r>
    </w:p>
    <w:p>
      <w:r>
        <w:t>5. Đoàn Khảo sát khí tượng thủy văn Nam Bộ.</w:t>
      </w:r>
    </w:p>
    <w:p>
      <w:r>
        <w:t>6. Trung tâm Điều tra, khảo sát tài nguyên và môi trường.</w:t>
      </w:r>
    </w:p>
    <w:p>
      <w:r>
        <w:t>Các đơn vị từ khoản 3 đến khoản 6 Điều này là đơn vị hạch toán phụ thuộc, có con dấu riêng và được mở tài khoản Ngân hàng theo quy định của pháp luật.</w:t>
      </w:r>
    </w:p>
    <w:p>
      <w:r>
        <w:t>Điều 5. Điều khoản chuyển tiếp</w:t>
      </w:r>
    </w:p>
    <w:p>
      <w:r>
        <w:t>Phòng Khí tượng Thủy văn và Môi trường, Phòng Kỹ thuật, Đoàn Khảo sát khí tượng thủy văn I, Đoàn Khảo sát khí tượng thủy văn II, Đoàn Khảo sát khí tượng thủy văn III, Trung tâm Đo đạc thủy văn và môi trường và Trung tâm Đo đạc địa hình và bản đồ tiếp tục duy trì hoạt động theo quy định hiện hành cho đến khi Quyết định quy định chức năng, nhiệm vụ, quyền hạn và cơ cấu tổ chức của các đơn vị quy định tại các khoản: 2, 3, 4, 5 và 6 Điều 4 Quyết định này được Tổng cục trưởng Tổng cục Khí tượng Thủy văn ban hành có hiệu lực thi hành.</w:t>
      </w:r>
    </w:p>
    <w:p>
      <w:r>
        <w:t>Điều 6. Hiệu Iực và trách nhiệm thi hành</w:t>
      </w:r>
    </w:p>
    <w:p>
      <w:r>
        <w:t>1. Quyết định này có hiệu lực thi hành kể từ ngày ký và thay thế Quyết định số 706/QĐ-BTNMT ngày 08 tháng 3 năm 2018 của Bộ trưởng Bộ Tài nguyên và Môi trường quy định chức năng, nhiệm vụ, quyền hạn và cơ cấu tổ chức của Liên đoàn Khảo sát khí tượng thủy văn trực thuộc Tổng cục Khí tượng Thủy văn.</w:t>
      </w:r>
    </w:p>
    <w:p>
      <w:r>
        <w:t>2. Chánh Văn phòng Bộ, Vụ trưởng Vụ Tổ chức cán bộ, Tổng cục trưởng Tổng cục Khí tượng Thủy văn; Liên đoàn trưởng Liên đoàn Khảo sát khí tượng thủy văn,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6;</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TCKTTV, TCCB, 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